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9DE" w:rsidRPr="002D5F95" w:rsidRDefault="00C379DE" w:rsidP="00C379DE">
      <w:pPr>
        <w:rPr>
          <w:rFonts w:asciiTheme="minorHAnsi" w:hAnsiTheme="minorHAnsi"/>
          <w:sz w:val="32"/>
        </w:rPr>
      </w:pPr>
    </w:p>
    <w:p w:rsidR="00C379DE" w:rsidRPr="002D5F95" w:rsidRDefault="00C379DE" w:rsidP="00C379DE">
      <w:pPr>
        <w:rPr>
          <w:rFonts w:asciiTheme="minorHAnsi" w:hAnsiTheme="minorHAnsi"/>
          <w:sz w:val="32"/>
        </w:rPr>
      </w:pPr>
      <w:r w:rsidRPr="002D5F95">
        <w:rPr>
          <w:rFonts w:asciiTheme="minorHAnsi" w:hAnsiTheme="minorHAnsi"/>
          <w:noProof/>
          <w:lang w:eastAsia="fr-FR"/>
        </w:rPr>
        <w:drawing>
          <wp:inline distT="0" distB="0" distL="0" distR="0">
            <wp:extent cx="1805305" cy="1924050"/>
            <wp:effectExtent l="19050" t="0" r="4445" b="0"/>
            <wp:docPr id="1" name="Image 1" descr="Logo_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A"/>
                    <pic:cNvPicPr>
                      <a:picLocks noChangeAspect="1" noChangeArrowheads="1"/>
                    </pic:cNvPicPr>
                  </pic:nvPicPr>
                  <pic:blipFill>
                    <a:blip r:embed="rId8" cstate="print"/>
                    <a:srcRect/>
                    <a:stretch>
                      <a:fillRect/>
                    </a:stretch>
                  </pic:blipFill>
                  <pic:spPr bwMode="auto">
                    <a:xfrm>
                      <a:off x="0" y="0"/>
                      <a:ext cx="1805305" cy="1924050"/>
                    </a:xfrm>
                    <a:prstGeom prst="rect">
                      <a:avLst/>
                    </a:prstGeom>
                    <a:noFill/>
                    <a:ln w="9525">
                      <a:noFill/>
                      <a:miter lim="800000"/>
                      <a:headEnd/>
                      <a:tailEnd/>
                    </a:ln>
                  </pic:spPr>
                </pic:pic>
              </a:graphicData>
            </a:graphic>
          </wp:inline>
        </w:drawing>
      </w:r>
    </w:p>
    <w:p w:rsidR="00C379DE" w:rsidRPr="002D5F95" w:rsidRDefault="00C379DE" w:rsidP="00C379DE">
      <w:pPr>
        <w:rPr>
          <w:rFonts w:asciiTheme="minorHAnsi" w:hAnsiTheme="minorHAnsi"/>
          <w:sz w:val="32"/>
        </w:rPr>
      </w:pPr>
    </w:p>
    <w:p w:rsidR="00C379DE" w:rsidRPr="002D5F95" w:rsidRDefault="00C379DE" w:rsidP="00C379DE">
      <w:pPr>
        <w:rPr>
          <w:rFonts w:asciiTheme="minorHAnsi" w:hAnsiTheme="minorHAnsi"/>
        </w:rPr>
      </w:pPr>
      <w:r w:rsidRPr="002D5F95">
        <w:rPr>
          <w:rFonts w:asciiTheme="minorHAnsi" w:hAnsiTheme="minorHAnsi"/>
          <w:sz w:val="32"/>
        </w:rPr>
        <w:t xml:space="preserve">Circonscription : </w:t>
      </w:r>
      <w:r w:rsidRPr="002D5F95">
        <w:rPr>
          <w:rFonts w:asciiTheme="minorHAnsi" w:hAnsiTheme="minorHAnsi"/>
        </w:rPr>
        <w:t>JEUMONT</w:t>
      </w:r>
    </w:p>
    <w:p w:rsidR="00C379DE" w:rsidRPr="002D5F95" w:rsidRDefault="00C379DE" w:rsidP="00C379DE">
      <w:pPr>
        <w:rPr>
          <w:rFonts w:asciiTheme="minorHAnsi" w:hAnsiTheme="minorHAnsi"/>
        </w:rPr>
      </w:pPr>
    </w:p>
    <w:p w:rsidR="00C379DE" w:rsidRPr="002D5F95" w:rsidRDefault="00C379DE" w:rsidP="00C379DE">
      <w:pPr>
        <w:jc w:val="center"/>
        <w:rPr>
          <w:rFonts w:asciiTheme="minorHAnsi" w:hAnsiTheme="minorHAnsi"/>
          <w:sz w:val="160"/>
        </w:rPr>
      </w:pPr>
      <w:r w:rsidRPr="002D5F95">
        <w:rPr>
          <w:rFonts w:asciiTheme="minorHAnsi" w:hAnsiTheme="minorHAnsi"/>
          <w:sz w:val="160"/>
        </w:rPr>
        <w:t>Projet d’école</w:t>
      </w:r>
    </w:p>
    <w:p w:rsidR="00C379DE" w:rsidRPr="002D5F95" w:rsidRDefault="00C379DE" w:rsidP="00C379DE">
      <w:pPr>
        <w:jc w:val="center"/>
        <w:rPr>
          <w:rFonts w:asciiTheme="minorHAnsi" w:hAnsiTheme="minorHAnsi"/>
          <w:sz w:val="160"/>
        </w:rPr>
      </w:pPr>
      <w:r w:rsidRPr="002D5F95">
        <w:rPr>
          <w:rFonts w:asciiTheme="minorHAnsi" w:hAnsiTheme="minorHAnsi"/>
          <w:sz w:val="160"/>
        </w:rPr>
        <w:t>2014 - 2017</w:t>
      </w:r>
    </w:p>
    <w:p w:rsidR="00C379DE" w:rsidRPr="002D5F95" w:rsidRDefault="00C379DE" w:rsidP="00C379DE">
      <w:pPr>
        <w:jc w:val="center"/>
        <w:rPr>
          <w:rFonts w:asciiTheme="minorHAnsi" w:hAnsiTheme="minorHAnsi"/>
          <w:sz w:val="28"/>
          <w:szCs w:val="28"/>
        </w:rPr>
      </w:pPr>
    </w:p>
    <w:p w:rsidR="00C379DE" w:rsidRPr="002D5F95" w:rsidRDefault="00C379DE" w:rsidP="00C379DE">
      <w:pPr>
        <w:jc w:val="center"/>
        <w:rPr>
          <w:rFonts w:asciiTheme="minorHAnsi" w:hAnsiTheme="minorHAnsi"/>
          <w:sz w:val="28"/>
          <w:szCs w:val="28"/>
        </w:rPr>
      </w:pPr>
    </w:p>
    <w:p w:rsidR="00C379DE" w:rsidRPr="002D5F95" w:rsidRDefault="00C379DE" w:rsidP="00C379DE">
      <w:pPr>
        <w:jc w:val="center"/>
        <w:rPr>
          <w:rFonts w:asciiTheme="minorHAnsi" w:hAnsiTheme="minorHAnsi"/>
          <w:sz w:val="28"/>
          <w:szCs w:val="28"/>
        </w:rPr>
      </w:pPr>
    </w:p>
    <w:p w:rsidR="00C379DE" w:rsidRPr="002D5F95" w:rsidRDefault="00C379DE" w:rsidP="00C379DE">
      <w:pPr>
        <w:rPr>
          <w:rFonts w:asciiTheme="minorHAnsi" w:hAnsiTheme="minorHAnsi"/>
        </w:rPr>
      </w:pPr>
    </w:p>
    <w:tbl>
      <w:tblP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0"/>
        <w:gridCol w:w="4381"/>
        <w:gridCol w:w="3266"/>
      </w:tblGrid>
      <w:tr w:rsidR="00C379DE" w:rsidRPr="002D5F95" w:rsidTr="00BF28FA">
        <w:tc>
          <w:tcPr>
            <w:tcW w:w="3300" w:type="dxa"/>
            <w:shd w:val="clear" w:color="auto" w:fill="auto"/>
          </w:tcPr>
          <w:p w:rsidR="00C379DE" w:rsidRPr="002D5F95" w:rsidRDefault="00C379DE" w:rsidP="00BF28FA">
            <w:pPr>
              <w:jc w:val="center"/>
              <w:rPr>
                <w:rFonts w:asciiTheme="minorHAnsi" w:hAnsiTheme="minorHAnsi"/>
              </w:rPr>
            </w:pPr>
            <w:r w:rsidRPr="002D5F95">
              <w:rPr>
                <w:rFonts w:asciiTheme="minorHAnsi" w:hAnsiTheme="minorHAnsi"/>
              </w:rPr>
              <w:t>Type d'école</w:t>
            </w:r>
          </w:p>
          <w:p w:rsidR="00C379DE" w:rsidRPr="002D5F95" w:rsidRDefault="00C379DE" w:rsidP="00BF28FA">
            <w:pPr>
              <w:jc w:val="center"/>
              <w:rPr>
                <w:rFonts w:asciiTheme="minorHAnsi" w:hAnsiTheme="minorHAnsi"/>
                <w:sz w:val="14"/>
              </w:rPr>
            </w:pPr>
          </w:p>
          <w:p w:rsidR="00C379DE" w:rsidRPr="002D5F95" w:rsidRDefault="00C379DE" w:rsidP="00BF28FA">
            <w:pPr>
              <w:jc w:val="center"/>
              <w:rPr>
                <w:rFonts w:asciiTheme="minorHAnsi" w:hAnsiTheme="minorHAnsi"/>
              </w:rPr>
            </w:pPr>
            <w:r w:rsidRPr="002D5F95">
              <w:rPr>
                <w:rFonts w:asciiTheme="minorHAnsi" w:hAnsiTheme="minorHAnsi"/>
              </w:rPr>
              <w:t>Ecole Primaire publique</w:t>
            </w:r>
          </w:p>
          <w:p w:rsidR="00C379DE" w:rsidRPr="002D5F95" w:rsidRDefault="00C379DE" w:rsidP="00BF28FA">
            <w:pPr>
              <w:jc w:val="center"/>
              <w:rPr>
                <w:rFonts w:asciiTheme="minorHAnsi" w:hAnsiTheme="minorHAnsi"/>
              </w:rPr>
            </w:pPr>
          </w:p>
        </w:tc>
        <w:tc>
          <w:tcPr>
            <w:tcW w:w="4381" w:type="dxa"/>
            <w:shd w:val="clear" w:color="auto" w:fill="auto"/>
          </w:tcPr>
          <w:p w:rsidR="00C379DE" w:rsidRPr="002D5F95" w:rsidRDefault="00C379DE" w:rsidP="00BF28FA">
            <w:pPr>
              <w:jc w:val="center"/>
              <w:rPr>
                <w:rFonts w:asciiTheme="minorHAnsi" w:hAnsiTheme="minorHAnsi"/>
              </w:rPr>
            </w:pPr>
            <w:r w:rsidRPr="002D5F95">
              <w:rPr>
                <w:rFonts w:asciiTheme="minorHAnsi" w:hAnsiTheme="minorHAnsi"/>
              </w:rPr>
              <w:t>Adresse</w:t>
            </w:r>
          </w:p>
          <w:p w:rsidR="00C379DE" w:rsidRPr="002D5F95" w:rsidRDefault="00C379DE" w:rsidP="00BF28FA">
            <w:pPr>
              <w:jc w:val="center"/>
              <w:rPr>
                <w:rFonts w:asciiTheme="minorHAnsi" w:hAnsiTheme="minorHAnsi"/>
                <w:sz w:val="14"/>
              </w:rPr>
            </w:pPr>
          </w:p>
          <w:p w:rsidR="00C379DE" w:rsidRPr="002D5F95" w:rsidRDefault="00C379DE" w:rsidP="00BF28FA">
            <w:pPr>
              <w:rPr>
                <w:rFonts w:asciiTheme="minorHAnsi" w:hAnsiTheme="minorHAnsi"/>
              </w:rPr>
            </w:pPr>
            <w:r w:rsidRPr="002D5F95">
              <w:rPr>
                <w:rFonts w:asciiTheme="minorHAnsi" w:hAnsiTheme="minorHAnsi"/>
              </w:rPr>
              <w:t>20, rue des Ecoles</w:t>
            </w:r>
          </w:p>
          <w:p w:rsidR="00C379DE" w:rsidRPr="002D5F95" w:rsidRDefault="00C379DE" w:rsidP="00BF28FA">
            <w:pPr>
              <w:rPr>
                <w:rFonts w:asciiTheme="minorHAnsi" w:hAnsiTheme="minorHAnsi"/>
              </w:rPr>
            </w:pPr>
            <w:r w:rsidRPr="002D5F95">
              <w:rPr>
                <w:rFonts w:asciiTheme="minorHAnsi" w:hAnsiTheme="minorHAnsi"/>
              </w:rPr>
              <w:t>59740 Felleries</w:t>
            </w:r>
          </w:p>
        </w:tc>
        <w:tc>
          <w:tcPr>
            <w:tcW w:w="3266" w:type="dxa"/>
            <w:shd w:val="clear" w:color="auto" w:fill="auto"/>
          </w:tcPr>
          <w:p w:rsidR="00C379DE" w:rsidRPr="002D5F95" w:rsidRDefault="00C379DE" w:rsidP="00BF28FA">
            <w:pPr>
              <w:jc w:val="center"/>
              <w:rPr>
                <w:rFonts w:asciiTheme="minorHAnsi" w:hAnsiTheme="minorHAnsi"/>
              </w:rPr>
            </w:pPr>
            <w:r w:rsidRPr="002D5F95">
              <w:rPr>
                <w:rFonts w:asciiTheme="minorHAnsi" w:hAnsiTheme="minorHAnsi"/>
              </w:rPr>
              <w:t>Arrondissement</w:t>
            </w:r>
          </w:p>
          <w:p w:rsidR="00C379DE" w:rsidRPr="002D5F95" w:rsidRDefault="00C379DE" w:rsidP="00BF28FA">
            <w:pPr>
              <w:jc w:val="center"/>
              <w:rPr>
                <w:rFonts w:asciiTheme="minorHAnsi" w:hAnsiTheme="minorHAnsi"/>
                <w:sz w:val="14"/>
              </w:rPr>
            </w:pPr>
          </w:p>
          <w:p w:rsidR="00C379DE" w:rsidRPr="002D5F95" w:rsidRDefault="00C379DE" w:rsidP="00BF28FA">
            <w:pPr>
              <w:jc w:val="center"/>
              <w:rPr>
                <w:rFonts w:asciiTheme="minorHAnsi" w:hAnsiTheme="minorHAnsi"/>
              </w:rPr>
            </w:pPr>
            <w:r w:rsidRPr="002D5F95">
              <w:rPr>
                <w:rFonts w:asciiTheme="minorHAnsi" w:hAnsiTheme="minorHAnsi"/>
              </w:rPr>
              <w:t>Avesnes-sur-Helpe</w:t>
            </w:r>
          </w:p>
        </w:tc>
      </w:tr>
      <w:tr w:rsidR="00C379DE" w:rsidRPr="002D5F95" w:rsidTr="00BF28FA">
        <w:tc>
          <w:tcPr>
            <w:tcW w:w="3300" w:type="dxa"/>
            <w:shd w:val="clear" w:color="auto" w:fill="auto"/>
          </w:tcPr>
          <w:p w:rsidR="00C379DE" w:rsidRPr="002D5F95" w:rsidRDefault="00C379DE" w:rsidP="00BF28FA">
            <w:pPr>
              <w:rPr>
                <w:rFonts w:asciiTheme="minorHAnsi" w:hAnsiTheme="minorHAnsi"/>
              </w:rPr>
            </w:pPr>
            <w:r w:rsidRPr="002D5F95">
              <w:rPr>
                <w:rFonts w:asciiTheme="minorHAnsi" w:hAnsiTheme="minorHAnsi"/>
              </w:rPr>
              <w:t xml:space="preserve">Nom du (de la) directeur(-trice) </w:t>
            </w:r>
          </w:p>
          <w:p w:rsidR="00C379DE" w:rsidRPr="002D5F95" w:rsidRDefault="00C379DE" w:rsidP="00BF28FA">
            <w:pPr>
              <w:jc w:val="center"/>
              <w:rPr>
                <w:rFonts w:asciiTheme="minorHAnsi" w:hAnsiTheme="minorHAnsi"/>
                <w:sz w:val="14"/>
              </w:rPr>
            </w:pPr>
          </w:p>
          <w:p w:rsidR="00C379DE" w:rsidRPr="002D5F95" w:rsidRDefault="00C379DE" w:rsidP="00BF28FA">
            <w:pPr>
              <w:jc w:val="center"/>
              <w:rPr>
                <w:rFonts w:asciiTheme="minorHAnsi" w:hAnsiTheme="minorHAnsi"/>
              </w:rPr>
            </w:pPr>
            <w:r w:rsidRPr="002D5F95">
              <w:rPr>
                <w:rFonts w:asciiTheme="minorHAnsi" w:hAnsiTheme="minorHAnsi"/>
              </w:rPr>
              <w:t>Jocelyn Somon</w:t>
            </w:r>
          </w:p>
          <w:p w:rsidR="00C379DE" w:rsidRPr="002D5F95" w:rsidRDefault="00C379DE" w:rsidP="00BF28FA">
            <w:pPr>
              <w:jc w:val="center"/>
              <w:rPr>
                <w:rFonts w:asciiTheme="minorHAnsi" w:hAnsiTheme="minorHAnsi"/>
              </w:rPr>
            </w:pPr>
          </w:p>
        </w:tc>
        <w:tc>
          <w:tcPr>
            <w:tcW w:w="4381" w:type="dxa"/>
            <w:shd w:val="clear" w:color="auto" w:fill="auto"/>
          </w:tcPr>
          <w:p w:rsidR="00C379DE" w:rsidRPr="002D5F95" w:rsidRDefault="00C379DE" w:rsidP="00BF28FA">
            <w:pPr>
              <w:jc w:val="center"/>
              <w:rPr>
                <w:rFonts w:asciiTheme="minorHAnsi" w:hAnsiTheme="minorHAnsi"/>
              </w:rPr>
            </w:pPr>
            <w:r w:rsidRPr="002D5F95">
              <w:rPr>
                <w:rFonts w:asciiTheme="minorHAnsi" w:hAnsiTheme="minorHAnsi"/>
              </w:rPr>
              <w:t>Tél. : 03 - 27 - 59 - 07 - 09</w:t>
            </w:r>
          </w:p>
          <w:p w:rsidR="00C379DE" w:rsidRPr="002D5F95" w:rsidRDefault="00C379DE" w:rsidP="00BF28FA">
            <w:pPr>
              <w:rPr>
                <w:rFonts w:asciiTheme="minorHAnsi" w:hAnsiTheme="minorHAnsi"/>
                <w:sz w:val="14"/>
              </w:rPr>
            </w:pPr>
          </w:p>
          <w:p w:rsidR="00C379DE" w:rsidRPr="002D5F95" w:rsidRDefault="00C379DE" w:rsidP="00BF28FA">
            <w:pPr>
              <w:jc w:val="center"/>
              <w:rPr>
                <w:rFonts w:asciiTheme="minorHAnsi" w:hAnsiTheme="minorHAnsi"/>
              </w:rPr>
            </w:pPr>
            <w:r w:rsidRPr="002D5F95">
              <w:rPr>
                <w:rFonts w:asciiTheme="minorHAnsi" w:hAnsiTheme="minorHAnsi"/>
              </w:rPr>
              <w:t>courriel. : ce.0591156l@ac-lille.fr</w:t>
            </w:r>
          </w:p>
        </w:tc>
        <w:tc>
          <w:tcPr>
            <w:tcW w:w="3266" w:type="dxa"/>
            <w:shd w:val="clear" w:color="auto" w:fill="auto"/>
          </w:tcPr>
          <w:p w:rsidR="00C379DE" w:rsidRPr="002D5F95" w:rsidRDefault="00C379DE" w:rsidP="00BF28FA">
            <w:pPr>
              <w:jc w:val="center"/>
              <w:rPr>
                <w:rFonts w:asciiTheme="minorHAnsi" w:hAnsiTheme="minorHAnsi"/>
              </w:rPr>
            </w:pPr>
            <w:r w:rsidRPr="002D5F95">
              <w:rPr>
                <w:rFonts w:asciiTheme="minorHAnsi" w:hAnsiTheme="minorHAnsi"/>
              </w:rPr>
              <w:t>RNE</w:t>
            </w:r>
          </w:p>
          <w:p w:rsidR="00C379DE" w:rsidRPr="002D5F95" w:rsidRDefault="00C379DE" w:rsidP="00BF28FA">
            <w:pPr>
              <w:jc w:val="center"/>
              <w:rPr>
                <w:rFonts w:asciiTheme="minorHAnsi" w:hAnsiTheme="minorHAnsi"/>
                <w:sz w:val="14"/>
              </w:rPr>
            </w:pPr>
          </w:p>
          <w:p w:rsidR="00C379DE" w:rsidRPr="002D5F95" w:rsidRDefault="00C379DE" w:rsidP="00BF28FA">
            <w:pPr>
              <w:jc w:val="center"/>
              <w:rPr>
                <w:rFonts w:asciiTheme="minorHAnsi" w:hAnsiTheme="minorHAnsi"/>
              </w:rPr>
            </w:pPr>
            <w:r w:rsidRPr="002D5F95">
              <w:rPr>
                <w:rFonts w:asciiTheme="minorHAnsi" w:hAnsiTheme="minorHAnsi"/>
              </w:rPr>
              <w:t>059 1156L</w:t>
            </w:r>
          </w:p>
        </w:tc>
      </w:tr>
    </w:tbl>
    <w:p w:rsidR="006B70D0" w:rsidRPr="002D5F95" w:rsidRDefault="00C379DE" w:rsidP="006B70D0">
      <w:pPr>
        <w:pBdr>
          <w:top w:val="single" w:sz="4" w:space="1" w:color="auto"/>
          <w:left w:val="single" w:sz="4" w:space="4" w:color="auto"/>
          <w:bottom w:val="single" w:sz="4" w:space="1" w:color="auto"/>
          <w:right w:val="single" w:sz="4" w:space="4" w:color="auto"/>
        </w:pBdr>
        <w:rPr>
          <w:rFonts w:asciiTheme="minorHAnsi" w:hAnsiTheme="minorHAnsi"/>
        </w:rPr>
      </w:pPr>
      <w:r w:rsidRPr="002D5F95">
        <w:rPr>
          <w:rFonts w:asciiTheme="minorHAnsi" w:hAnsiTheme="minorHAnsi"/>
        </w:rPr>
        <w:br w:type="page"/>
      </w:r>
    </w:p>
    <w:p w:rsidR="00401403" w:rsidRDefault="00401403" w:rsidP="006B70D0">
      <w:pPr>
        <w:rPr>
          <w:rFonts w:asciiTheme="minorHAnsi" w:hAnsiTheme="minorHAnsi"/>
          <w:b/>
          <w:sz w:val="36"/>
          <w:szCs w:val="22"/>
        </w:rPr>
      </w:pPr>
    </w:p>
    <w:p w:rsidR="006B70D0" w:rsidRDefault="007D26A8" w:rsidP="00401403">
      <w:pPr>
        <w:jc w:val="center"/>
        <w:rPr>
          <w:rFonts w:asciiTheme="minorHAnsi" w:hAnsiTheme="minorHAnsi"/>
          <w:b/>
          <w:sz w:val="36"/>
          <w:szCs w:val="22"/>
        </w:rPr>
      </w:pPr>
      <w:r>
        <w:rPr>
          <w:rFonts w:asciiTheme="minorHAnsi" w:hAnsiTheme="minorHAnsi"/>
          <w:b/>
          <w:sz w:val="36"/>
          <w:szCs w:val="22"/>
        </w:rPr>
        <w:t>Sommaire</w:t>
      </w:r>
    </w:p>
    <w:p w:rsidR="00401403" w:rsidRDefault="00401403" w:rsidP="00401403">
      <w:pPr>
        <w:jc w:val="center"/>
        <w:rPr>
          <w:rFonts w:asciiTheme="minorHAnsi" w:hAnsiTheme="minorHAnsi"/>
          <w:b/>
          <w:sz w:val="36"/>
          <w:szCs w:val="22"/>
        </w:rPr>
      </w:pPr>
    </w:p>
    <w:p w:rsidR="007D26A8" w:rsidRPr="00DC6832" w:rsidRDefault="007D26A8" w:rsidP="007D26A8">
      <w:pPr>
        <w:rPr>
          <w:sz w:val="36"/>
        </w:rPr>
      </w:pPr>
      <w:r w:rsidRPr="00DC6832">
        <w:rPr>
          <w:sz w:val="36"/>
        </w:rPr>
        <w:t>Partie 1 : LE PROJET AU CŒUR DE L’ACTION</w:t>
      </w:r>
    </w:p>
    <w:p w:rsidR="00401403" w:rsidRPr="00DC6832" w:rsidRDefault="00401403" w:rsidP="007D26A8">
      <w:pPr>
        <w:rPr>
          <w:sz w:val="36"/>
        </w:rPr>
      </w:pPr>
    </w:p>
    <w:p w:rsidR="007D26A8" w:rsidRDefault="007D26A8" w:rsidP="00832098">
      <w:pPr>
        <w:pStyle w:val="Paragraphedeliste"/>
        <w:numPr>
          <w:ilvl w:val="0"/>
          <w:numId w:val="18"/>
        </w:numPr>
        <w:spacing w:after="240"/>
        <w:rPr>
          <w:caps/>
          <w:sz w:val="28"/>
          <w:szCs w:val="28"/>
        </w:rPr>
      </w:pPr>
      <w:r w:rsidRPr="00DC6832">
        <w:rPr>
          <w:caps/>
          <w:sz w:val="28"/>
          <w:szCs w:val="28"/>
        </w:rPr>
        <w:t>Les indicateurs</w:t>
      </w:r>
    </w:p>
    <w:p w:rsidR="00DC6832" w:rsidRPr="00DC6832" w:rsidRDefault="00DC6832" w:rsidP="00DC6832">
      <w:pPr>
        <w:pStyle w:val="Paragraphedeliste"/>
        <w:spacing w:after="240"/>
        <w:ind w:left="1080"/>
        <w:rPr>
          <w:caps/>
          <w:sz w:val="28"/>
          <w:szCs w:val="28"/>
        </w:rPr>
      </w:pPr>
    </w:p>
    <w:p w:rsidR="001D5761" w:rsidRPr="00DC6832" w:rsidRDefault="00860101" w:rsidP="00DC6832">
      <w:pPr>
        <w:pStyle w:val="Paragraphedeliste"/>
        <w:numPr>
          <w:ilvl w:val="0"/>
          <w:numId w:val="27"/>
        </w:numPr>
        <w:spacing w:after="240"/>
        <w:rPr>
          <w:sz w:val="28"/>
          <w:szCs w:val="28"/>
        </w:rPr>
      </w:pPr>
      <w:r w:rsidRPr="00DC6832">
        <w:rPr>
          <w:sz w:val="28"/>
          <w:szCs w:val="28"/>
        </w:rPr>
        <w:t>Bilan du p</w:t>
      </w:r>
      <w:r w:rsidR="00AE79D2" w:rsidRPr="00DC6832">
        <w:rPr>
          <w:sz w:val="28"/>
          <w:szCs w:val="28"/>
        </w:rPr>
        <w:t>rojet 2009-2012</w:t>
      </w:r>
      <w:r w:rsidR="00401403" w:rsidRPr="00DC6832">
        <w:rPr>
          <w:sz w:val="28"/>
          <w:szCs w:val="28"/>
        </w:rPr>
        <w:t xml:space="preserve">  …………………………………………………………………………</w:t>
      </w:r>
      <w:r w:rsidR="00832098" w:rsidRPr="00DC6832">
        <w:rPr>
          <w:sz w:val="28"/>
          <w:szCs w:val="28"/>
        </w:rPr>
        <w:t>.</w:t>
      </w:r>
      <w:r w:rsidR="00C11674" w:rsidRPr="00DC6832">
        <w:rPr>
          <w:sz w:val="28"/>
          <w:szCs w:val="28"/>
        </w:rPr>
        <w:t>.</w:t>
      </w:r>
      <w:r w:rsidR="00401403" w:rsidRPr="00DC6832">
        <w:rPr>
          <w:sz w:val="28"/>
          <w:szCs w:val="28"/>
        </w:rPr>
        <w:t>3</w:t>
      </w:r>
    </w:p>
    <w:p w:rsidR="001D5761" w:rsidRPr="00DC6832" w:rsidRDefault="001D5761" w:rsidP="00DC6832">
      <w:pPr>
        <w:pStyle w:val="Paragraphedeliste"/>
        <w:numPr>
          <w:ilvl w:val="0"/>
          <w:numId w:val="27"/>
        </w:numPr>
        <w:spacing w:after="240"/>
        <w:rPr>
          <w:sz w:val="28"/>
          <w:szCs w:val="28"/>
        </w:rPr>
      </w:pPr>
      <w:r w:rsidRPr="00DC6832">
        <w:rPr>
          <w:sz w:val="28"/>
          <w:szCs w:val="28"/>
        </w:rPr>
        <w:t>La réussite des élèves</w:t>
      </w:r>
      <w:r w:rsidR="00401403" w:rsidRPr="00DC6832">
        <w:rPr>
          <w:sz w:val="28"/>
          <w:szCs w:val="28"/>
        </w:rPr>
        <w:t xml:space="preserve">  ………………………………………………………………………………</w:t>
      </w:r>
      <w:r w:rsidR="00832098" w:rsidRPr="00DC6832">
        <w:rPr>
          <w:sz w:val="28"/>
          <w:szCs w:val="28"/>
        </w:rPr>
        <w:t>…</w:t>
      </w:r>
      <w:r w:rsidR="00401403" w:rsidRPr="00DC6832">
        <w:rPr>
          <w:sz w:val="28"/>
          <w:szCs w:val="28"/>
        </w:rPr>
        <w:t>.3</w:t>
      </w:r>
    </w:p>
    <w:p w:rsidR="001D5761" w:rsidRPr="00DC6832" w:rsidRDefault="001D5761" w:rsidP="00DC6832">
      <w:pPr>
        <w:pStyle w:val="Paragraphedeliste"/>
        <w:numPr>
          <w:ilvl w:val="0"/>
          <w:numId w:val="27"/>
        </w:numPr>
        <w:spacing w:after="240"/>
        <w:rPr>
          <w:sz w:val="28"/>
          <w:szCs w:val="28"/>
        </w:rPr>
      </w:pPr>
      <w:r w:rsidRPr="00DC6832">
        <w:rPr>
          <w:sz w:val="28"/>
          <w:szCs w:val="28"/>
        </w:rPr>
        <w:t>La prise en compte de tous les élèves</w:t>
      </w:r>
      <w:r w:rsidR="00832098" w:rsidRPr="00DC6832">
        <w:rPr>
          <w:sz w:val="28"/>
          <w:szCs w:val="28"/>
        </w:rPr>
        <w:t>..</w:t>
      </w:r>
      <w:r w:rsidR="00884D51" w:rsidRPr="00DC6832">
        <w:rPr>
          <w:sz w:val="28"/>
          <w:szCs w:val="28"/>
        </w:rPr>
        <w:t>……………………………………………………….</w:t>
      </w:r>
      <w:r w:rsidR="00832098" w:rsidRPr="00DC6832">
        <w:rPr>
          <w:sz w:val="28"/>
          <w:szCs w:val="28"/>
        </w:rPr>
        <w:t>.</w:t>
      </w:r>
      <w:r w:rsidR="00884D51" w:rsidRPr="00DC6832">
        <w:rPr>
          <w:sz w:val="28"/>
          <w:szCs w:val="28"/>
        </w:rPr>
        <w:t>.4</w:t>
      </w:r>
    </w:p>
    <w:p w:rsidR="001D5761" w:rsidRPr="00DC6832" w:rsidRDefault="00DC6832" w:rsidP="00832098">
      <w:pPr>
        <w:pStyle w:val="Paragraphedeliste"/>
        <w:spacing w:after="240"/>
        <w:rPr>
          <w:sz w:val="28"/>
          <w:szCs w:val="28"/>
        </w:rPr>
      </w:pPr>
      <w:r>
        <w:rPr>
          <w:sz w:val="28"/>
          <w:szCs w:val="28"/>
        </w:rPr>
        <w:t xml:space="preserve">4) </w:t>
      </w:r>
      <w:r w:rsidR="001D5761" w:rsidRPr="00DC6832">
        <w:rPr>
          <w:sz w:val="28"/>
          <w:szCs w:val="28"/>
        </w:rPr>
        <w:t>Le climat scolaire</w:t>
      </w:r>
      <w:r w:rsidR="00832098" w:rsidRPr="00DC6832">
        <w:rPr>
          <w:sz w:val="28"/>
          <w:szCs w:val="28"/>
        </w:rPr>
        <w:t xml:space="preserve"> </w:t>
      </w:r>
      <w:r w:rsidR="00884D51" w:rsidRPr="00DC6832">
        <w:rPr>
          <w:sz w:val="28"/>
          <w:szCs w:val="28"/>
        </w:rPr>
        <w:t>………………………………………………………………………………………</w:t>
      </w:r>
      <w:r>
        <w:rPr>
          <w:sz w:val="28"/>
          <w:szCs w:val="28"/>
        </w:rPr>
        <w:t>…</w:t>
      </w:r>
      <w:r w:rsidR="00884D51" w:rsidRPr="00DC6832">
        <w:rPr>
          <w:sz w:val="28"/>
          <w:szCs w:val="28"/>
        </w:rPr>
        <w:t>.4</w:t>
      </w:r>
      <w:r w:rsidR="001D5761" w:rsidRPr="00DC6832">
        <w:rPr>
          <w:sz w:val="28"/>
          <w:szCs w:val="28"/>
        </w:rPr>
        <w:t xml:space="preserve"> </w:t>
      </w:r>
    </w:p>
    <w:p w:rsidR="00CB3B9C" w:rsidRPr="00DC6832" w:rsidRDefault="00CB3B9C" w:rsidP="00DC6832">
      <w:pPr>
        <w:pStyle w:val="Paragraphedeliste"/>
        <w:spacing w:after="240"/>
        <w:ind w:firstLine="696"/>
        <w:rPr>
          <w:i/>
          <w:sz w:val="28"/>
          <w:szCs w:val="28"/>
        </w:rPr>
      </w:pPr>
      <w:r w:rsidRPr="00DC6832">
        <w:rPr>
          <w:i/>
          <w:sz w:val="28"/>
          <w:szCs w:val="28"/>
        </w:rPr>
        <w:t>4.1- faire resp</w:t>
      </w:r>
      <w:r w:rsidR="00832098" w:rsidRPr="00DC6832">
        <w:rPr>
          <w:i/>
          <w:sz w:val="28"/>
          <w:szCs w:val="28"/>
        </w:rPr>
        <w:t>ecter l’école et ses obligations</w:t>
      </w:r>
      <w:r w:rsidR="006E0A12" w:rsidRPr="00DC6832">
        <w:rPr>
          <w:i/>
          <w:sz w:val="28"/>
          <w:szCs w:val="28"/>
        </w:rPr>
        <w:t xml:space="preserve"> </w:t>
      </w:r>
      <w:r w:rsidR="00832098" w:rsidRPr="00DC6832">
        <w:rPr>
          <w:i/>
          <w:sz w:val="28"/>
          <w:szCs w:val="28"/>
        </w:rPr>
        <w:t>….</w:t>
      </w:r>
      <w:r w:rsidR="00C11674" w:rsidRPr="00DC6832">
        <w:rPr>
          <w:i/>
          <w:sz w:val="28"/>
          <w:szCs w:val="28"/>
        </w:rPr>
        <w:t>………………………………………</w:t>
      </w:r>
      <w:r w:rsidR="00DC6832">
        <w:rPr>
          <w:i/>
          <w:sz w:val="28"/>
          <w:szCs w:val="28"/>
        </w:rPr>
        <w:t>..</w:t>
      </w:r>
      <w:r w:rsidR="00884D51" w:rsidRPr="00DC6832">
        <w:rPr>
          <w:sz w:val="28"/>
          <w:szCs w:val="28"/>
        </w:rPr>
        <w:t>5</w:t>
      </w:r>
    </w:p>
    <w:p w:rsidR="00CB3B9C" w:rsidRPr="00DC6832" w:rsidRDefault="00CB3B9C" w:rsidP="00DC6832">
      <w:pPr>
        <w:pStyle w:val="Paragraphedeliste"/>
        <w:spacing w:after="240"/>
        <w:ind w:left="709" w:firstLine="707"/>
        <w:rPr>
          <w:i/>
          <w:sz w:val="28"/>
          <w:szCs w:val="28"/>
        </w:rPr>
      </w:pPr>
      <w:r w:rsidRPr="00DC6832">
        <w:rPr>
          <w:i/>
          <w:sz w:val="28"/>
          <w:szCs w:val="28"/>
        </w:rPr>
        <w:t>4.2- la santé des élève</w:t>
      </w:r>
      <w:r w:rsidR="00884D51" w:rsidRPr="00DC6832">
        <w:rPr>
          <w:i/>
          <w:sz w:val="28"/>
          <w:szCs w:val="28"/>
        </w:rPr>
        <w:t>s</w:t>
      </w:r>
      <w:r w:rsidR="006E0A12" w:rsidRPr="00DC6832">
        <w:rPr>
          <w:i/>
          <w:sz w:val="28"/>
          <w:szCs w:val="28"/>
        </w:rPr>
        <w:t xml:space="preserve"> </w:t>
      </w:r>
      <w:r w:rsidR="00832098" w:rsidRPr="00DC6832">
        <w:rPr>
          <w:i/>
          <w:sz w:val="28"/>
          <w:szCs w:val="28"/>
        </w:rPr>
        <w:t>.</w:t>
      </w:r>
      <w:r w:rsidR="00832098" w:rsidRPr="00DC6832">
        <w:rPr>
          <w:sz w:val="28"/>
          <w:szCs w:val="28"/>
        </w:rPr>
        <w:t>…………………………………………………………………………</w:t>
      </w:r>
      <w:r w:rsidR="00DC6832">
        <w:rPr>
          <w:sz w:val="28"/>
          <w:szCs w:val="28"/>
        </w:rPr>
        <w:t>..</w:t>
      </w:r>
      <w:r w:rsidR="00884D51" w:rsidRPr="00DC6832">
        <w:rPr>
          <w:sz w:val="28"/>
          <w:szCs w:val="28"/>
        </w:rPr>
        <w:t>5</w:t>
      </w:r>
    </w:p>
    <w:p w:rsidR="001D5761" w:rsidRPr="00DC6832" w:rsidRDefault="00CB3B9C" w:rsidP="00DC6832">
      <w:pPr>
        <w:pStyle w:val="Paragraphedeliste"/>
        <w:spacing w:after="240"/>
        <w:ind w:left="709" w:firstLine="707"/>
        <w:rPr>
          <w:i/>
          <w:sz w:val="28"/>
          <w:szCs w:val="28"/>
        </w:rPr>
      </w:pPr>
      <w:r w:rsidRPr="00DC6832">
        <w:rPr>
          <w:i/>
          <w:sz w:val="28"/>
          <w:szCs w:val="28"/>
        </w:rPr>
        <w:t>4.3- Apprentissage de la vie collective et de la responsabilité</w:t>
      </w:r>
      <w:r w:rsidR="00DC6832">
        <w:rPr>
          <w:i/>
          <w:sz w:val="28"/>
          <w:szCs w:val="28"/>
        </w:rPr>
        <w:t>……………………</w:t>
      </w:r>
      <w:r w:rsidR="00884D51" w:rsidRPr="00DC6832">
        <w:rPr>
          <w:i/>
          <w:sz w:val="28"/>
          <w:szCs w:val="28"/>
        </w:rPr>
        <w:t>5</w:t>
      </w:r>
    </w:p>
    <w:p w:rsidR="00CB3B9C" w:rsidRPr="00DC6832" w:rsidRDefault="00CB3B9C" w:rsidP="00DC6832">
      <w:pPr>
        <w:pStyle w:val="Paragraphedeliste"/>
        <w:numPr>
          <w:ilvl w:val="0"/>
          <w:numId w:val="27"/>
        </w:numPr>
        <w:spacing w:after="240"/>
        <w:rPr>
          <w:sz w:val="28"/>
          <w:szCs w:val="28"/>
        </w:rPr>
      </w:pPr>
      <w:r w:rsidRPr="00DC6832">
        <w:rPr>
          <w:sz w:val="28"/>
          <w:szCs w:val="28"/>
        </w:rPr>
        <w:t>Le projet éducatif</w:t>
      </w:r>
      <w:r w:rsidR="00832098" w:rsidRPr="00DC6832">
        <w:rPr>
          <w:sz w:val="28"/>
          <w:szCs w:val="28"/>
        </w:rPr>
        <w:t>..</w:t>
      </w:r>
      <w:r w:rsidR="00884D51" w:rsidRPr="00DC6832">
        <w:rPr>
          <w:sz w:val="28"/>
          <w:szCs w:val="28"/>
        </w:rPr>
        <w:t>………………………………………………………………………………………</w:t>
      </w:r>
      <w:r w:rsidR="00832098" w:rsidRPr="00DC6832">
        <w:rPr>
          <w:sz w:val="28"/>
          <w:szCs w:val="28"/>
        </w:rPr>
        <w:t>..</w:t>
      </w:r>
      <w:r w:rsidR="00884D51" w:rsidRPr="00DC6832">
        <w:rPr>
          <w:sz w:val="28"/>
          <w:szCs w:val="28"/>
        </w:rPr>
        <w:t>5</w:t>
      </w:r>
    </w:p>
    <w:p w:rsidR="00AE79D2" w:rsidRPr="00DC6832" w:rsidRDefault="00AE79D2" w:rsidP="00DC6832">
      <w:pPr>
        <w:pStyle w:val="Paragraphedeliste"/>
        <w:numPr>
          <w:ilvl w:val="0"/>
          <w:numId w:val="27"/>
        </w:numPr>
        <w:spacing w:after="240"/>
        <w:rPr>
          <w:sz w:val="28"/>
          <w:szCs w:val="28"/>
        </w:rPr>
      </w:pPr>
      <w:r w:rsidRPr="00DC6832">
        <w:rPr>
          <w:sz w:val="28"/>
          <w:szCs w:val="28"/>
        </w:rPr>
        <w:t>Diagnostic des évaluations CE1 et CM2 de 2013</w:t>
      </w:r>
      <w:r w:rsidR="00884D51" w:rsidRPr="00DC6832">
        <w:rPr>
          <w:sz w:val="28"/>
          <w:szCs w:val="28"/>
        </w:rPr>
        <w:t>………………………………………</w:t>
      </w:r>
      <w:r w:rsidR="00832098" w:rsidRPr="00DC6832">
        <w:rPr>
          <w:sz w:val="28"/>
          <w:szCs w:val="28"/>
        </w:rPr>
        <w:t>…</w:t>
      </w:r>
      <w:r w:rsidR="00DC6832">
        <w:rPr>
          <w:sz w:val="28"/>
          <w:szCs w:val="28"/>
        </w:rPr>
        <w:t>…</w:t>
      </w:r>
      <w:r w:rsidR="00884D51" w:rsidRPr="00DC6832">
        <w:rPr>
          <w:sz w:val="28"/>
          <w:szCs w:val="28"/>
        </w:rPr>
        <w:t>6</w:t>
      </w:r>
    </w:p>
    <w:p w:rsidR="00AE79D2" w:rsidRPr="00DC6832" w:rsidRDefault="00AE79D2" w:rsidP="00832098">
      <w:pPr>
        <w:pStyle w:val="Paragraphedeliste"/>
        <w:spacing w:after="240"/>
        <w:rPr>
          <w:sz w:val="28"/>
          <w:szCs w:val="28"/>
        </w:rPr>
      </w:pPr>
    </w:p>
    <w:p w:rsidR="00AE79D2" w:rsidRPr="00DC6832" w:rsidRDefault="00AE79D2" w:rsidP="00832098">
      <w:pPr>
        <w:pStyle w:val="Paragraphedeliste"/>
        <w:numPr>
          <w:ilvl w:val="0"/>
          <w:numId w:val="18"/>
        </w:numPr>
        <w:spacing w:after="240"/>
        <w:rPr>
          <w:caps/>
          <w:sz w:val="28"/>
          <w:szCs w:val="28"/>
        </w:rPr>
      </w:pPr>
      <w:r w:rsidRPr="00DC6832">
        <w:rPr>
          <w:caps/>
          <w:sz w:val="28"/>
          <w:szCs w:val="28"/>
        </w:rPr>
        <w:t>le projet 2014/2017</w:t>
      </w:r>
    </w:p>
    <w:p w:rsidR="00AE79D2" w:rsidRPr="00DC6832" w:rsidRDefault="00AE79D2" w:rsidP="00DC6832">
      <w:pPr>
        <w:pStyle w:val="Paragraphedeliste"/>
        <w:numPr>
          <w:ilvl w:val="0"/>
          <w:numId w:val="30"/>
        </w:numPr>
        <w:spacing w:after="240"/>
        <w:rPr>
          <w:sz w:val="28"/>
          <w:szCs w:val="28"/>
        </w:rPr>
      </w:pPr>
      <w:r w:rsidRPr="00DC6832">
        <w:rPr>
          <w:sz w:val="28"/>
          <w:szCs w:val="28"/>
        </w:rPr>
        <w:t>les éléments de continuité à poursuivre et les points faibles</w:t>
      </w:r>
      <w:r w:rsidR="00832098" w:rsidRPr="00DC6832">
        <w:rPr>
          <w:sz w:val="28"/>
          <w:szCs w:val="28"/>
        </w:rPr>
        <w:t xml:space="preserve">  ……………………….</w:t>
      </w:r>
      <w:r w:rsidR="00DC6832">
        <w:rPr>
          <w:sz w:val="28"/>
          <w:szCs w:val="28"/>
        </w:rPr>
        <w:t>.</w:t>
      </w:r>
      <w:r w:rsidR="00832098" w:rsidRPr="00DC6832">
        <w:rPr>
          <w:sz w:val="28"/>
          <w:szCs w:val="28"/>
        </w:rPr>
        <w:t>7</w:t>
      </w:r>
    </w:p>
    <w:p w:rsidR="00AE79D2" w:rsidRPr="00DC6832" w:rsidRDefault="00AE79D2" w:rsidP="00DC6832">
      <w:pPr>
        <w:pStyle w:val="Paragraphedeliste"/>
        <w:numPr>
          <w:ilvl w:val="0"/>
          <w:numId w:val="30"/>
        </w:numPr>
        <w:spacing w:after="240"/>
        <w:rPr>
          <w:sz w:val="28"/>
          <w:szCs w:val="28"/>
        </w:rPr>
      </w:pPr>
      <w:r w:rsidRPr="00DC6832">
        <w:rPr>
          <w:sz w:val="28"/>
          <w:szCs w:val="28"/>
        </w:rPr>
        <w:t>inventaire  des points d’amélioration possible</w:t>
      </w:r>
      <w:r w:rsidR="00832098" w:rsidRPr="00DC6832">
        <w:rPr>
          <w:sz w:val="28"/>
          <w:szCs w:val="28"/>
        </w:rPr>
        <w:t>………………………………………………</w:t>
      </w:r>
      <w:r w:rsidR="00DC6832">
        <w:rPr>
          <w:sz w:val="28"/>
          <w:szCs w:val="28"/>
        </w:rPr>
        <w:t>.</w:t>
      </w:r>
      <w:r w:rsidR="00832098" w:rsidRPr="00DC6832">
        <w:rPr>
          <w:sz w:val="28"/>
          <w:szCs w:val="28"/>
        </w:rPr>
        <w:t>8</w:t>
      </w:r>
    </w:p>
    <w:p w:rsidR="00AE79D2" w:rsidRPr="00DC6832" w:rsidRDefault="00860101" w:rsidP="00DC6832">
      <w:pPr>
        <w:pStyle w:val="Paragraphedeliste"/>
        <w:numPr>
          <w:ilvl w:val="0"/>
          <w:numId w:val="30"/>
        </w:numPr>
        <w:spacing w:after="240"/>
        <w:rPr>
          <w:caps/>
          <w:sz w:val="28"/>
          <w:szCs w:val="28"/>
        </w:rPr>
      </w:pPr>
      <w:r w:rsidRPr="00DC6832">
        <w:rPr>
          <w:sz w:val="28"/>
          <w:szCs w:val="28"/>
        </w:rPr>
        <w:t>Axes d’amélioration retenus d’après l’inventaire du diagnostic</w:t>
      </w:r>
      <w:r w:rsidR="00832098" w:rsidRPr="00DC6832">
        <w:rPr>
          <w:sz w:val="28"/>
          <w:szCs w:val="28"/>
        </w:rPr>
        <w:t>…………………</w:t>
      </w:r>
      <w:r w:rsidR="005D6653">
        <w:rPr>
          <w:sz w:val="28"/>
          <w:szCs w:val="28"/>
        </w:rPr>
        <w:t>…..9</w:t>
      </w:r>
    </w:p>
    <w:p w:rsidR="00860101" w:rsidRPr="00DC6832" w:rsidRDefault="00860101" w:rsidP="00DC6832">
      <w:pPr>
        <w:pStyle w:val="Paragraphedeliste"/>
        <w:numPr>
          <w:ilvl w:val="0"/>
          <w:numId w:val="30"/>
        </w:numPr>
        <w:spacing w:after="240"/>
        <w:rPr>
          <w:sz w:val="28"/>
          <w:szCs w:val="28"/>
        </w:rPr>
      </w:pPr>
      <w:r w:rsidRPr="00DC6832">
        <w:rPr>
          <w:sz w:val="28"/>
          <w:szCs w:val="28"/>
        </w:rPr>
        <w:t>L’évaluation</w:t>
      </w:r>
      <w:r w:rsidR="00832098" w:rsidRPr="00DC6832">
        <w:rPr>
          <w:sz w:val="28"/>
          <w:szCs w:val="28"/>
        </w:rPr>
        <w:t>…………………………………………………………………………………………………</w:t>
      </w:r>
      <w:r w:rsidR="005D6653">
        <w:rPr>
          <w:sz w:val="28"/>
          <w:szCs w:val="28"/>
        </w:rPr>
        <w:t>11</w:t>
      </w:r>
    </w:p>
    <w:p w:rsidR="00CB3B9C" w:rsidRPr="00DC6832" w:rsidRDefault="00CB3B9C" w:rsidP="00832098">
      <w:pPr>
        <w:spacing w:after="240"/>
        <w:rPr>
          <w:sz w:val="36"/>
        </w:rPr>
      </w:pPr>
    </w:p>
    <w:p w:rsidR="00832098" w:rsidRPr="00DC6832" w:rsidRDefault="007D26A8" w:rsidP="00832098">
      <w:pPr>
        <w:spacing w:after="240"/>
        <w:rPr>
          <w:rFonts w:asciiTheme="minorHAnsi" w:hAnsiTheme="minorHAnsi"/>
          <w:caps/>
          <w:sz w:val="36"/>
        </w:rPr>
      </w:pPr>
      <w:r w:rsidRPr="00DC6832">
        <w:rPr>
          <w:sz w:val="36"/>
        </w:rPr>
        <w:t>Partie 2 :</w:t>
      </w:r>
      <w:r w:rsidRPr="00DC6832">
        <w:rPr>
          <w:rFonts w:asciiTheme="minorHAnsi" w:hAnsiTheme="minorHAnsi"/>
          <w:sz w:val="36"/>
        </w:rPr>
        <w:t xml:space="preserve"> </w:t>
      </w:r>
      <w:r w:rsidRPr="00DC6832">
        <w:rPr>
          <w:rFonts w:asciiTheme="minorHAnsi" w:hAnsiTheme="minorHAnsi"/>
          <w:caps/>
          <w:sz w:val="36"/>
        </w:rPr>
        <w:t>Les volets à traiter : description et perspectives</w:t>
      </w:r>
    </w:p>
    <w:p w:rsidR="007D26A8" w:rsidRPr="00DC6832" w:rsidRDefault="00401403" w:rsidP="00832098">
      <w:pPr>
        <w:pStyle w:val="Paragraphedeliste"/>
        <w:numPr>
          <w:ilvl w:val="0"/>
          <w:numId w:val="26"/>
        </w:numPr>
        <w:spacing w:after="240"/>
        <w:rPr>
          <w:sz w:val="36"/>
        </w:rPr>
      </w:pPr>
      <w:r w:rsidRPr="00DC6832">
        <w:rPr>
          <w:sz w:val="28"/>
          <w:szCs w:val="28"/>
        </w:rPr>
        <w:t>La continuité des enseignements</w:t>
      </w:r>
      <w:r w:rsidR="00832098" w:rsidRPr="00DC6832">
        <w:rPr>
          <w:sz w:val="28"/>
          <w:szCs w:val="28"/>
        </w:rPr>
        <w:t>……………………………………………………………</w:t>
      </w:r>
      <w:r w:rsidR="00DC6832">
        <w:rPr>
          <w:sz w:val="28"/>
          <w:szCs w:val="28"/>
        </w:rPr>
        <w:t>……</w:t>
      </w:r>
      <w:r w:rsidR="00832098" w:rsidRPr="00DC6832">
        <w:rPr>
          <w:sz w:val="28"/>
          <w:szCs w:val="28"/>
        </w:rPr>
        <w:t>1</w:t>
      </w:r>
      <w:r w:rsidR="005D6653">
        <w:rPr>
          <w:sz w:val="28"/>
          <w:szCs w:val="28"/>
        </w:rPr>
        <w:t>2</w:t>
      </w:r>
    </w:p>
    <w:p w:rsidR="00401403" w:rsidRPr="00DC6832" w:rsidRDefault="00401403" w:rsidP="00832098">
      <w:pPr>
        <w:pStyle w:val="Paragraphedeliste"/>
        <w:numPr>
          <w:ilvl w:val="0"/>
          <w:numId w:val="26"/>
        </w:numPr>
        <w:spacing w:after="240"/>
        <w:rPr>
          <w:sz w:val="28"/>
          <w:szCs w:val="28"/>
        </w:rPr>
      </w:pPr>
      <w:r w:rsidRPr="00DC6832">
        <w:rPr>
          <w:sz w:val="28"/>
          <w:szCs w:val="28"/>
        </w:rPr>
        <w:t>Les aides aux élèves : personnaliser les parcours d’apprentissage</w:t>
      </w:r>
      <w:r w:rsidR="00832098" w:rsidRPr="00DC6832">
        <w:rPr>
          <w:sz w:val="28"/>
          <w:szCs w:val="28"/>
        </w:rPr>
        <w:t>…………</w:t>
      </w:r>
      <w:r w:rsidR="00DC6832">
        <w:rPr>
          <w:sz w:val="28"/>
          <w:szCs w:val="28"/>
        </w:rPr>
        <w:t>…….</w:t>
      </w:r>
      <w:r w:rsidR="005D6653">
        <w:rPr>
          <w:sz w:val="28"/>
          <w:szCs w:val="28"/>
        </w:rPr>
        <w:t>13</w:t>
      </w:r>
    </w:p>
    <w:p w:rsidR="006B70D0" w:rsidRPr="00DC6832" w:rsidRDefault="00401403" w:rsidP="00832098">
      <w:pPr>
        <w:pStyle w:val="Paragraphedeliste"/>
        <w:numPr>
          <w:ilvl w:val="0"/>
          <w:numId w:val="26"/>
        </w:numPr>
        <w:spacing w:after="240"/>
        <w:rPr>
          <w:sz w:val="36"/>
        </w:rPr>
      </w:pPr>
      <w:r w:rsidRPr="00DC6832">
        <w:rPr>
          <w:sz w:val="28"/>
          <w:szCs w:val="28"/>
        </w:rPr>
        <w:t>Le temps périscolaire et l’articulation avec le temps scolaire</w:t>
      </w:r>
      <w:r w:rsidR="00832098" w:rsidRPr="00DC6832">
        <w:rPr>
          <w:sz w:val="28"/>
          <w:szCs w:val="28"/>
        </w:rPr>
        <w:t>…………………</w:t>
      </w:r>
      <w:r w:rsidR="00DC6832">
        <w:rPr>
          <w:sz w:val="28"/>
          <w:szCs w:val="28"/>
        </w:rPr>
        <w:t>…….</w:t>
      </w:r>
      <w:r w:rsidR="00832098" w:rsidRPr="00DC6832">
        <w:rPr>
          <w:sz w:val="28"/>
          <w:szCs w:val="28"/>
        </w:rPr>
        <w:t>1</w:t>
      </w:r>
      <w:r w:rsidR="005D6653">
        <w:rPr>
          <w:sz w:val="28"/>
          <w:szCs w:val="28"/>
        </w:rPr>
        <w:t>3</w:t>
      </w:r>
    </w:p>
    <w:p w:rsidR="00401403" w:rsidRPr="00DC6832" w:rsidRDefault="00401403" w:rsidP="00832098">
      <w:pPr>
        <w:pStyle w:val="Paragraphedeliste"/>
        <w:numPr>
          <w:ilvl w:val="0"/>
          <w:numId w:val="26"/>
        </w:numPr>
        <w:spacing w:after="240"/>
        <w:rPr>
          <w:sz w:val="36"/>
        </w:rPr>
      </w:pPr>
      <w:r w:rsidRPr="00DC6832">
        <w:rPr>
          <w:sz w:val="28"/>
          <w:szCs w:val="28"/>
        </w:rPr>
        <w:t>Les arts et la culture à l’école</w:t>
      </w:r>
      <w:r w:rsidR="00832098" w:rsidRPr="00DC6832">
        <w:rPr>
          <w:sz w:val="28"/>
          <w:szCs w:val="28"/>
        </w:rPr>
        <w:t>…………………………………………………………………</w:t>
      </w:r>
      <w:r w:rsidR="00DC6832">
        <w:rPr>
          <w:sz w:val="28"/>
          <w:szCs w:val="28"/>
        </w:rPr>
        <w:t>…</w:t>
      </w:r>
      <w:r w:rsidR="008854A4">
        <w:rPr>
          <w:sz w:val="28"/>
          <w:szCs w:val="28"/>
        </w:rPr>
        <w:t>…</w:t>
      </w:r>
      <w:r w:rsidR="00DC6832">
        <w:rPr>
          <w:sz w:val="28"/>
          <w:szCs w:val="28"/>
        </w:rPr>
        <w:t>.</w:t>
      </w:r>
      <w:r w:rsidR="00832098" w:rsidRPr="00DC6832">
        <w:rPr>
          <w:sz w:val="28"/>
          <w:szCs w:val="28"/>
        </w:rPr>
        <w:t>1</w:t>
      </w:r>
      <w:r w:rsidR="005D6653">
        <w:rPr>
          <w:sz w:val="28"/>
          <w:szCs w:val="28"/>
        </w:rPr>
        <w:t>3</w:t>
      </w:r>
    </w:p>
    <w:p w:rsidR="00401403" w:rsidRPr="00DC6832" w:rsidRDefault="00401403" w:rsidP="00832098">
      <w:pPr>
        <w:pStyle w:val="Paragraphedeliste"/>
        <w:numPr>
          <w:ilvl w:val="0"/>
          <w:numId w:val="26"/>
        </w:numPr>
        <w:spacing w:after="240"/>
        <w:rPr>
          <w:sz w:val="36"/>
        </w:rPr>
      </w:pPr>
      <w:r w:rsidRPr="00DC6832">
        <w:rPr>
          <w:sz w:val="28"/>
          <w:szCs w:val="28"/>
        </w:rPr>
        <w:t>L’éducation à la santé,  à l’hygiène, à la sécurité</w:t>
      </w:r>
      <w:r w:rsidR="00832098" w:rsidRPr="00DC6832">
        <w:rPr>
          <w:sz w:val="28"/>
          <w:szCs w:val="28"/>
        </w:rPr>
        <w:t>………………………………………</w:t>
      </w:r>
      <w:r w:rsidR="00DC6832">
        <w:rPr>
          <w:sz w:val="28"/>
          <w:szCs w:val="28"/>
        </w:rPr>
        <w:t>…</w:t>
      </w:r>
      <w:r w:rsidR="008854A4">
        <w:rPr>
          <w:sz w:val="28"/>
          <w:szCs w:val="28"/>
        </w:rPr>
        <w:t>..</w:t>
      </w:r>
      <w:r w:rsidR="00832098" w:rsidRPr="00DC6832">
        <w:rPr>
          <w:sz w:val="28"/>
          <w:szCs w:val="28"/>
        </w:rPr>
        <w:t>1</w:t>
      </w:r>
      <w:r w:rsidR="005D6653">
        <w:rPr>
          <w:sz w:val="28"/>
          <w:szCs w:val="28"/>
        </w:rPr>
        <w:t>3</w:t>
      </w:r>
    </w:p>
    <w:p w:rsidR="00401403" w:rsidRPr="00DC6832" w:rsidRDefault="00401403" w:rsidP="00832098">
      <w:pPr>
        <w:pStyle w:val="Paragraphedeliste"/>
        <w:numPr>
          <w:ilvl w:val="0"/>
          <w:numId w:val="26"/>
        </w:numPr>
        <w:spacing w:after="240"/>
        <w:rPr>
          <w:sz w:val="36"/>
        </w:rPr>
      </w:pPr>
      <w:r w:rsidRPr="00DC6832">
        <w:rPr>
          <w:sz w:val="28"/>
          <w:szCs w:val="28"/>
        </w:rPr>
        <w:t>La communication avec les parents</w:t>
      </w:r>
      <w:r w:rsidR="00832098" w:rsidRPr="00DC6832">
        <w:rPr>
          <w:sz w:val="28"/>
          <w:szCs w:val="28"/>
        </w:rPr>
        <w:t>…………………………………………………………</w:t>
      </w:r>
      <w:r w:rsidR="00DC6832">
        <w:rPr>
          <w:sz w:val="28"/>
          <w:szCs w:val="28"/>
        </w:rPr>
        <w:t>….</w:t>
      </w:r>
      <w:r w:rsidR="008854A4">
        <w:rPr>
          <w:sz w:val="28"/>
          <w:szCs w:val="28"/>
        </w:rPr>
        <w:t>.</w:t>
      </w:r>
      <w:r w:rsidR="00832098" w:rsidRPr="00DC6832">
        <w:rPr>
          <w:sz w:val="28"/>
          <w:szCs w:val="28"/>
        </w:rPr>
        <w:t>1</w:t>
      </w:r>
      <w:r w:rsidR="005D6653">
        <w:rPr>
          <w:sz w:val="28"/>
          <w:szCs w:val="28"/>
        </w:rPr>
        <w:t>3</w:t>
      </w:r>
    </w:p>
    <w:p w:rsidR="00401403" w:rsidRPr="00DC6832" w:rsidRDefault="00401403" w:rsidP="00832098">
      <w:pPr>
        <w:pStyle w:val="Paragraphedeliste"/>
        <w:numPr>
          <w:ilvl w:val="0"/>
          <w:numId w:val="26"/>
        </w:numPr>
        <w:spacing w:after="240"/>
        <w:rPr>
          <w:sz w:val="36"/>
        </w:rPr>
      </w:pPr>
      <w:r w:rsidRPr="00DC6832">
        <w:rPr>
          <w:sz w:val="28"/>
          <w:szCs w:val="28"/>
        </w:rPr>
        <w:t>L’enseignement des langues vivantes, l’ouverture à l’international</w:t>
      </w:r>
      <w:r w:rsidR="00832098" w:rsidRPr="00DC6832">
        <w:rPr>
          <w:sz w:val="28"/>
          <w:szCs w:val="28"/>
        </w:rPr>
        <w:t>…………</w:t>
      </w:r>
      <w:r w:rsidR="00DC6832">
        <w:rPr>
          <w:sz w:val="28"/>
          <w:szCs w:val="28"/>
        </w:rPr>
        <w:t>…..</w:t>
      </w:r>
      <w:r w:rsidR="00832098" w:rsidRPr="00DC6832">
        <w:rPr>
          <w:sz w:val="28"/>
          <w:szCs w:val="28"/>
        </w:rPr>
        <w:t>1</w:t>
      </w:r>
      <w:r w:rsidR="005D6653">
        <w:rPr>
          <w:sz w:val="28"/>
          <w:szCs w:val="28"/>
        </w:rPr>
        <w:t>3</w:t>
      </w:r>
    </w:p>
    <w:p w:rsidR="00401403" w:rsidRDefault="00401403" w:rsidP="00832098">
      <w:pPr>
        <w:spacing w:after="240"/>
        <w:rPr>
          <w:sz w:val="36"/>
        </w:rPr>
      </w:pPr>
    </w:p>
    <w:p w:rsidR="008854A4" w:rsidRDefault="008854A4" w:rsidP="00832098">
      <w:pPr>
        <w:spacing w:after="240"/>
        <w:rPr>
          <w:sz w:val="36"/>
        </w:rPr>
      </w:pPr>
    </w:p>
    <w:p w:rsidR="008854A4" w:rsidRDefault="008854A4" w:rsidP="00832098">
      <w:pPr>
        <w:spacing w:after="240"/>
        <w:rPr>
          <w:sz w:val="36"/>
        </w:rPr>
      </w:pPr>
    </w:p>
    <w:p w:rsidR="006E0A12" w:rsidRPr="00401403" w:rsidRDefault="006E0A12" w:rsidP="00401403">
      <w:pPr>
        <w:rPr>
          <w:b/>
          <w:sz w:val="36"/>
        </w:rPr>
      </w:pPr>
    </w:p>
    <w:p w:rsidR="00C379DE" w:rsidRPr="002D5F95" w:rsidRDefault="00C379DE" w:rsidP="006B70D0">
      <w:pPr>
        <w:pBdr>
          <w:top w:val="single" w:sz="4" w:space="1" w:color="auto"/>
          <w:left w:val="single" w:sz="4" w:space="4" w:color="auto"/>
          <w:bottom w:val="single" w:sz="4" w:space="1" w:color="auto"/>
          <w:right w:val="single" w:sz="4" w:space="4" w:color="auto"/>
        </w:pBdr>
        <w:jc w:val="center"/>
        <w:rPr>
          <w:rFonts w:asciiTheme="minorHAnsi" w:hAnsiTheme="minorHAnsi"/>
          <w:b/>
          <w:sz w:val="36"/>
          <w:szCs w:val="22"/>
        </w:rPr>
      </w:pPr>
      <w:r w:rsidRPr="002D5F95">
        <w:rPr>
          <w:rFonts w:asciiTheme="minorHAnsi" w:hAnsiTheme="minorHAnsi"/>
          <w:b/>
          <w:sz w:val="36"/>
          <w:szCs w:val="22"/>
        </w:rPr>
        <w:t>Partie 1</w:t>
      </w:r>
      <w:r w:rsidR="006B70D0" w:rsidRPr="002D5F95">
        <w:rPr>
          <w:rFonts w:asciiTheme="minorHAnsi" w:hAnsiTheme="minorHAnsi"/>
          <w:b/>
          <w:sz w:val="36"/>
          <w:szCs w:val="22"/>
        </w:rPr>
        <w:t xml:space="preserve"> : </w:t>
      </w:r>
      <w:r w:rsidRPr="002D5F95">
        <w:rPr>
          <w:rFonts w:asciiTheme="minorHAnsi" w:hAnsiTheme="minorHAnsi"/>
          <w:b/>
          <w:sz w:val="36"/>
          <w:szCs w:val="22"/>
        </w:rPr>
        <w:t>Le projet au "cœur " de l’action</w:t>
      </w:r>
    </w:p>
    <w:p w:rsidR="00C379DE" w:rsidRPr="002D5F95" w:rsidRDefault="00C379DE" w:rsidP="00C379DE">
      <w:pPr>
        <w:rPr>
          <w:rFonts w:asciiTheme="minorHAnsi" w:hAnsiTheme="minorHAnsi"/>
          <w:sz w:val="22"/>
          <w:szCs w:val="22"/>
        </w:rPr>
      </w:pPr>
    </w:p>
    <w:p w:rsidR="006B70D0" w:rsidRPr="002D5F95" w:rsidRDefault="006B70D0" w:rsidP="00C379DE">
      <w:pPr>
        <w:rPr>
          <w:rFonts w:asciiTheme="minorHAnsi" w:hAnsiTheme="minorHAnsi"/>
          <w:sz w:val="22"/>
          <w:szCs w:val="22"/>
        </w:rPr>
      </w:pPr>
    </w:p>
    <w:p w:rsidR="009D00B4" w:rsidRPr="002D5F95" w:rsidRDefault="009D00B4" w:rsidP="008854A4">
      <w:pPr>
        <w:pStyle w:val="Paragraphedeliste"/>
        <w:numPr>
          <w:ilvl w:val="0"/>
          <w:numId w:val="11"/>
        </w:numPr>
        <w:rPr>
          <w:b/>
          <w:sz w:val="28"/>
          <w:szCs w:val="28"/>
          <w:u w:val="single"/>
        </w:rPr>
      </w:pPr>
      <w:r w:rsidRPr="002D5F95">
        <w:rPr>
          <w:b/>
          <w:sz w:val="28"/>
          <w:szCs w:val="28"/>
          <w:u w:val="single"/>
        </w:rPr>
        <w:t xml:space="preserve">LES INDICATEURS </w:t>
      </w:r>
    </w:p>
    <w:p w:rsidR="006B70D0" w:rsidRPr="002D5F95" w:rsidRDefault="006B70D0" w:rsidP="006B70D0">
      <w:pPr>
        <w:pStyle w:val="Paragraphedeliste"/>
        <w:ind w:left="1080"/>
        <w:rPr>
          <w:b/>
          <w:sz w:val="28"/>
          <w:szCs w:val="28"/>
        </w:rPr>
      </w:pPr>
    </w:p>
    <w:p w:rsidR="00C379DE" w:rsidRPr="00CB3B9C" w:rsidRDefault="00860101" w:rsidP="00CB3B9C">
      <w:pPr>
        <w:pStyle w:val="Paragraphedeliste"/>
        <w:numPr>
          <w:ilvl w:val="0"/>
          <w:numId w:val="24"/>
        </w:numPr>
        <w:rPr>
          <w:b/>
          <w:sz w:val="28"/>
          <w:szCs w:val="28"/>
        </w:rPr>
      </w:pPr>
      <w:r>
        <w:rPr>
          <w:b/>
          <w:sz w:val="28"/>
          <w:szCs w:val="28"/>
          <w:u w:val="single"/>
        </w:rPr>
        <w:t>Bilan du p</w:t>
      </w:r>
      <w:r w:rsidR="00F7183C" w:rsidRPr="00CB3B9C">
        <w:rPr>
          <w:b/>
          <w:sz w:val="28"/>
          <w:szCs w:val="28"/>
          <w:u w:val="single"/>
        </w:rPr>
        <w:t>rojet</w:t>
      </w:r>
      <w:r w:rsidR="00AE79D2">
        <w:rPr>
          <w:b/>
          <w:sz w:val="28"/>
          <w:szCs w:val="28"/>
          <w:u w:val="single"/>
        </w:rPr>
        <w:t xml:space="preserve"> 2009-2012</w:t>
      </w:r>
    </w:p>
    <w:p w:rsidR="00F7183C" w:rsidRPr="002D5F95" w:rsidRDefault="00F7183C" w:rsidP="00F7183C">
      <w:pPr>
        <w:ind w:left="360"/>
        <w:rPr>
          <w:rFonts w:asciiTheme="minorHAnsi" w:hAnsiTheme="minorHAnsi"/>
          <w:sz w:val="22"/>
          <w:szCs w:val="22"/>
        </w:rPr>
      </w:pPr>
    </w:p>
    <w:tbl>
      <w:tblPr>
        <w:tblStyle w:val="Grilledutableau"/>
        <w:tblW w:w="10915" w:type="dxa"/>
        <w:tblInd w:w="-34" w:type="dxa"/>
        <w:tblLook w:val="04A0"/>
      </w:tblPr>
      <w:tblGrid>
        <w:gridCol w:w="5529"/>
        <w:gridCol w:w="5386"/>
      </w:tblGrid>
      <w:tr w:rsidR="00322B7F" w:rsidRPr="002D5F95" w:rsidTr="00F7183C">
        <w:tc>
          <w:tcPr>
            <w:tcW w:w="5529" w:type="dxa"/>
          </w:tcPr>
          <w:p w:rsidR="006E0A12" w:rsidRDefault="006E0A12" w:rsidP="006B70D0">
            <w:pPr>
              <w:jc w:val="center"/>
              <w:rPr>
                <w:rFonts w:asciiTheme="minorHAnsi" w:hAnsiTheme="minorHAnsi"/>
                <w:b/>
                <w:i/>
                <w:sz w:val="24"/>
                <w:szCs w:val="24"/>
              </w:rPr>
            </w:pPr>
          </w:p>
          <w:p w:rsidR="009D00B4" w:rsidRDefault="009D00B4" w:rsidP="006B70D0">
            <w:pPr>
              <w:jc w:val="center"/>
              <w:rPr>
                <w:rFonts w:asciiTheme="minorHAnsi" w:hAnsiTheme="minorHAnsi"/>
                <w:b/>
                <w:i/>
                <w:sz w:val="24"/>
                <w:szCs w:val="24"/>
              </w:rPr>
            </w:pPr>
            <w:r w:rsidRPr="006E0A12">
              <w:rPr>
                <w:rFonts w:asciiTheme="minorHAnsi" w:hAnsiTheme="minorHAnsi"/>
                <w:b/>
                <w:i/>
                <w:sz w:val="24"/>
                <w:szCs w:val="24"/>
              </w:rPr>
              <w:t>les indicateurs</w:t>
            </w:r>
          </w:p>
          <w:p w:rsidR="006E0A12" w:rsidRPr="006E0A12" w:rsidRDefault="006E0A12" w:rsidP="006B70D0">
            <w:pPr>
              <w:jc w:val="center"/>
              <w:rPr>
                <w:rFonts w:asciiTheme="minorHAnsi" w:hAnsiTheme="minorHAnsi"/>
                <w:b/>
                <w:i/>
                <w:sz w:val="24"/>
                <w:szCs w:val="24"/>
              </w:rPr>
            </w:pPr>
          </w:p>
        </w:tc>
        <w:tc>
          <w:tcPr>
            <w:tcW w:w="5386" w:type="dxa"/>
          </w:tcPr>
          <w:p w:rsidR="006E0A12" w:rsidRDefault="006E0A12" w:rsidP="006B70D0">
            <w:pPr>
              <w:jc w:val="center"/>
              <w:rPr>
                <w:rFonts w:asciiTheme="minorHAnsi" w:hAnsiTheme="minorHAnsi"/>
                <w:b/>
                <w:i/>
                <w:sz w:val="24"/>
                <w:szCs w:val="24"/>
              </w:rPr>
            </w:pPr>
          </w:p>
          <w:p w:rsidR="009D00B4" w:rsidRPr="006E0A12" w:rsidRDefault="00322B7F" w:rsidP="006B70D0">
            <w:pPr>
              <w:jc w:val="center"/>
              <w:rPr>
                <w:rFonts w:asciiTheme="minorHAnsi" w:hAnsiTheme="minorHAnsi"/>
                <w:b/>
                <w:i/>
                <w:sz w:val="24"/>
                <w:szCs w:val="24"/>
              </w:rPr>
            </w:pPr>
            <w:r w:rsidRPr="006E0A12">
              <w:rPr>
                <w:rFonts w:asciiTheme="minorHAnsi" w:hAnsiTheme="minorHAnsi"/>
                <w:b/>
                <w:i/>
                <w:sz w:val="24"/>
                <w:szCs w:val="24"/>
              </w:rPr>
              <w:t>les éléments qualitatifs</w:t>
            </w:r>
          </w:p>
        </w:tc>
      </w:tr>
      <w:tr w:rsidR="00322B7F" w:rsidRPr="002D5F95" w:rsidTr="00F7183C">
        <w:tc>
          <w:tcPr>
            <w:tcW w:w="5529" w:type="dxa"/>
          </w:tcPr>
          <w:p w:rsidR="006B70D0" w:rsidRPr="002D5F95" w:rsidRDefault="006B70D0" w:rsidP="006B70D0">
            <w:pPr>
              <w:pStyle w:val="Paragraphedeliste"/>
            </w:pPr>
          </w:p>
          <w:p w:rsidR="009D00B4" w:rsidRPr="002D5F95" w:rsidRDefault="00322B7F" w:rsidP="006B70D0">
            <w:pPr>
              <w:pStyle w:val="Paragraphedeliste"/>
              <w:numPr>
                <w:ilvl w:val="0"/>
                <w:numId w:val="12"/>
              </w:numPr>
            </w:pPr>
            <w:r w:rsidRPr="002D5F95">
              <w:t>N</w:t>
            </w:r>
            <w:r w:rsidR="009D00B4" w:rsidRPr="002D5F95">
              <w:t xml:space="preserve">ombre d’action réalisées et prévues : </w:t>
            </w:r>
            <w:r w:rsidRPr="002D5F95">
              <w:t>6</w:t>
            </w:r>
          </w:p>
          <w:p w:rsidR="00223727" w:rsidRPr="002D5F95" w:rsidRDefault="00322B7F" w:rsidP="00223727">
            <w:pPr>
              <w:pStyle w:val="Paragraphedeliste"/>
              <w:numPr>
                <w:ilvl w:val="0"/>
                <w:numId w:val="12"/>
              </w:numPr>
            </w:pPr>
            <w:r w:rsidRPr="002D5F95">
              <w:t>Nombre d’actions non réalisées : 2(production d’écrit et le sport à l’école)</w:t>
            </w:r>
            <w:r w:rsidR="00223727" w:rsidRPr="002D5F95">
              <w:t xml:space="preserve"> .</w:t>
            </w:r>
          </w:p>
          <w:p w:rsidR="009D00B4" w:rsidRPr="002D5F95" w:rsidRDefault="00322B7F" w:rsidP="00322B7F">
            <w:pPr>
              <w:pStyle w:val="Paragraphedeliste"/>
              <w:numPr>
                <w:ilvl w:val="0"/>
                <w:numId w:val="12"/>
              </w:numPr>
            </w:pPr>
            <w:r w:rsidRPr="002D5F95">
              <w:t>E</w:t>
            </w:r>
            <w:r w:rsidR="009D00B4" w:rsidRPr="002D5F95">
              <w:t>valuation du nombre d’élève en difficulté :</w:t>
            </w:r>
            <w:r w:rsidRPr="002D5F95">
              <w:t xml:space="preserve"> 12%</w:t>
            </w:r>
            <w:r w:rsidR="00223727" w:rsidRPr="002D5F95">
              <w:t>.</w:t>
            </w:r>
          </w:p>
          <w:p w:rsidR="00322B7F" w:rsidRPr="002D5F95" w:rsidRDefault="00322B7F" w:rsidP="00322B7F">
            <w:pPr>
              <w:pStyle w:val="Paragraphedeliste"/>
              <w:numPr>
                <w:ilvl w:val="0"/>
                <w:numId w:val="12"/>
              </w:numPr>
            </w:pPr>
            <w:r w:rsidRPr="002D5F95">
              <w:t>Stabilité de l’équipe : OK</w:t>
            </w:r>
            <w:r w:rsidR="00937638" w:rsidRPr="002D5F95">
              <w:t xml:space="preserve"> </w:t>
            </w:r>
            <w:r w:rsidRPr="002D5F95">
              <w:t>(sauf maternelle, TPS et PS)</w:t>
            </w:r>
            <w:r w:rsidR="00223727" w:rsidRPr="002D5F95">
              <w:t>.</w:t>
            </w:r>
          </w:p>
          <w:p w:rsidR="009D00B4" w:rsidRPr="002D5F95" w:rsidRDefault="00322B7F" w:rsidP="00C379DE">
            <w:pPr>
              <w:pStyle w:val="Paragraphedeliste"/>
              <w:numPr>
                <w:ilvl w:val="0"/>
                <w:numId w:val="12"/>
              </w:numPr>
            </w:pPr>
            <w:r w:rsidRPr="002D5F95">
              <w:t xml:space="preserve">Une baisse </w:t>
            </w:r>
            <w:r w:rsidR="00223727" w:rsidRPr="002D5F95">
              <w:t>d’effectifs</w:t>
            </w:r>
            <w:r w:rsidRPr="002D5F95">
              <w:t xml:space="preserve"> : </w:t>
            </w:r>
            <w:r w:rsidR="003C1B25" w:rsidRPr="002D5F95">
              <w:t>107 élèves</w:t>
            </w:r>
            <w:r w:rsidRPr="002D5F95">
              <w:t xml:space="preserve"> </w:t>
            </w:r>
          </w:p>
          <w:p w:rsidR="00223727" w:rsidRPr="002D5F95" w:rsidRDefault="00223727" w:rsidP="00C379DE">
            <w:pPr>
              <w:pStyle w:val="Paragraphedeliste"/>
              <w:numPr>
                <w:ilvl w:val="0"/>
                <w:numId w:val="12"/>
              </w:numPr>
            </w:pPr>
            <w:r w:rsidRPr="002D5F95">
              <w:t>La modernisation des moyens de communication</w:t>
            </w:r>
            <w:r w:rsidR="00F7183C" w:rsidRPr="002D5F95">
              <w:t> :</w:t>
            </w:r>
          </w:p>
          <w:p w:rsidR="00F7183C" w:rsidRPr="002D5F95" w:rsidRDefault="00F7183C" w:rsidP="00F7183C">
            <w:pPr>
              <w:pStyle w:val="Paragraphedeliste"/>
            </w:pPr>
            <w:r w:rsidRPr="002D5F95">
              <w:t>3 vidéoprojecteurs</w:t>
            </w:r>
          </w:p>
          <w:p w:rsidR="00F7183C" w:rsidRPr="002D5F95" w:rsidRDefault="00F7183C" w:rsidP="00F7183C">
            <w:pPr>
              <w:pStyle w:val="Paragraphedeliste"/>
            </w:pPr>
            <w:r w:rsidRPr="002D5F95">
              <w:t>un ordinateur portable</w:t>
            </w:r>
          </w:p>
          <w:p w:rsidR="00F7183C" w:rsidRPr="002D5F95" w:rsidRDefault="00F7183C" w:rsidP="00F7183C">
            <w:pPr>
              <w:pStyle w:val="Paragraphedeliste"/>
            </w:pPr>
            <w:r w:rsidRPr="002D5F95">
              <w:t>un tableau interactif</w:t>
            </w:r>
          </w:p>
          <w:p w:rsidR="00F7183C" w:rsidRPr="002D5F95" w:rsidRDefault="00F7183C" w:rsidP="00F7183C">
            <w:pPr>
              <w:pStyle w:val="Paragraphedeliste"/>
            </w:pPr>
            <w:r w:rsidRPr="002D5F95">
              <w:t>des moyens de reprographie performants</w:t>
            </w:r>
          </w:p>
          <w:p w:rsidR="00F7183C" w:rsidRPr="002D5F95" w:rsidRDefault="00F7183C" w:rsidP="00F7183C">
            <w:pPr>
              <w:pStyle w:val="Paragraphedeliste"/>
            </w:pPr>
          </w:p>
          <w:p w:rsidR="00F7183C" w:rsidRPr="002D5F95" w:rsidRDefault="00F7183C" w:rsidP="00F7183C">
            <w:pPr>
              <w:pStyle w:val="Paragraphedeliste"/>
            </w:pPr>
          </w:p>
        </w:tc>
        <w:tc>
          <w:tcPr>
            <w:tcW w:w="5386" w:type="dxa"/>
          </w:tcPr>
          <w:p w:rsidR="006B70D0" w:rsidRPr="002D5F95" w:rsidRDefault="006B70D0" w:rsidP="006B70D0">
            <w:pPr>
              <w:pStyle w:val="Paragraphedeliste"/>
            </w:pPr>
          </w:p>
          <w:p w:rsidR="003C1B25" w:rsidRPr="002D5F95" w:rsidRDefault="003C1B25" w:rsidP="003C1B25">
            <w:pPr>
              <w:pStyle w:val="Paragraphedeliste"/>
              <w:numPr>
                <w:ilvl w:val="0"/>
                <w:numId w:val="12"/>
              </w:numPr>
            </w:pPr>
            <w:r w:rsidRPr="002D5F95">
              <w:t>Une équipe  soudée et un travail cohérent avec les programmes de 2 008.</w:t>
            </w:r>
          </w:p>
          <w:p w:rsidR="00937638" w:rsidRPr="002D5F95" w:rsidRDefault="003C1B25" w:rsidP="00322B7F">
            <w:pPr>
              <w:pStyle w:val="Paragraphedeliste"/>
              <w:numPr>
                <w:ilvl w:val="0"/>
                <w:numId w:val="12"/>
              </w:numPr>
            </w:pPr>
            <w:r w:rsidRPr="002D5F95">
              <w:t>L’aide personnalisée a des effets</w:t>
            </w:r>
            <w:r w:rsidR="00322B7F" w:rsidRPr="002D5F95">
              <w:t xml:space="preserve"> sur </w:t>
            </w:r>
            <w:r w:rsidR="00223727" w:rsidRPr="002D5F95">
              <w:t>la réussite</w:t>
            </w:r>
            <w:r w:rsidR="00322B7F" w:rsidRPr="002D5F95">
              <w:t xml:space="preserve"> </w:t>
            </w:r>
            <w:r w:rsidR="00223727" w:rsidRPr="002D5F95">
              <w:t xml:space="preserve">des </w:t>
            </w:r>
            <w:r w:rsidR="00322B7F" w:rsidRPr="002D5F95">
              <w:t>élèves</w:t>
            </w:r>
            <w:r w:rsidRPr="002D5F95">
              <w:t xml:space="preserve">, les inégalités entre élèves sont </w:t>
            </w:r>
            <w:r w:rsidR="00401403">
              <w:t>moins marquées</w:t>
            </w:r>
            <w:r w:rsidR="00937638" w:rsidRPr="002D5F95">
              <w:t>.</w:t>
            </w:r>
          </w:p>
          <w:p w:rsidR="006B70D0" w:rsidRPr="002D5F95" w:rsidRDefault="006B70D0" w:rsidP="006B70D0">
            <w:pPr>
              <w:pStyle w:val="Paragraphedeliste"/>
            </w:pPr>
          </w:p>
          <w:p w:rsidR="003C1B25" w:rsidRPr="002D5F95" w:rsidRDefault="003C1B25" w:rsidP="003C1B25">
            <w:pPr>
              <w:pStyle w:val="Paragraphedeliste"/>
              <w:rPr>
                <w:b/>
              </w:rPr>
            </w:pPr>
            <w:r w:rsidRPr="002D5F95">
              <w:rPr>
                <w:b/>
              </w:rPr>
              <w:t>MAIS</w:t>
            </w:r>
          </w:p>
          <w:p w:rsidR="00937638" w:rsidRPr="002D5F95" w:rsidRDefault="00937638" w:rsidP="00322B7F">
            <w:pPr>
              <w:pStyle w:val="Paragraphedeliste"/>
              <w:numPr>
                <w:ilvl w:val="0"/>
                <w:numId w:val="12"/>
              </w:numPr>
            </w:pPr>
            <w:r w:rsidRPr="002D5F95">
              <w:t>Les actions de sensibilisation ont peu d’effets sur les comportements.</w:t>
            </w:r>
          </w:p>
          <w:p w:rsidR="00F7183C" w:rsidRPr="002D5F95" w:rsidRDefault="00223727" w:rsidP="00223727">
            <w:pPr>
              <w:pStyle w:val="Paragraphedeliste"/>
              <w:numPr>
                <w:ilvl w:val="0"/>
                <w:numId w:val="12"/>
              </w:numPr>
            </w:pPr>
            <w:r w:rsidRPr="002D5F95">
              <w:t xml:space="preserve">Un problème de communication </w:t>
            </w:r>
            <w:r w:rsidR="00F7183C" w:rsidRPr="002D5F95">
              <w:t>avec les parents</w:t>
            </w:r>
          </w:p>
          <w:p w:rsidR="00322B7F" w:rsidRPr="002D5F95" w:rsidRDefault="00F7183C" w:rsidP="00223727">
            <w:pPr>
              <w:pStyle w:val="Paragraphedeliste"/>
              <w:numPr>
                <w:ilvl w:val="0"/>
                <w:numId w:val="12"/>
              </w:numPr>
            </w:pPr>
            <w:r w:rsidRPr="002D5F95">
              <w:t xml:space="preserve">Un manque </w:t>
            </w:r>
            <w:r w:rsidR="00223727" w:rsidRPr="002D5F95">
              <w:t>d’investissement des parents dans les actions de l’école.</w:t>
            </w:r>
          </w:p>
          <w:p w:rsidR="00223727" w:rsidRPr="002D5F95" w:rsidRDefault="00223727" w:rsidP="00223727">
            <w:pPr>
              <w:pStyle w:val="Paragraphedeliste"/>
              <w:numPr>
                <w:ilvl w:val="0"/>
                <w:numId w:val="12"/>
              </w:numPr>
            </w:pPr>
            <w:r w:rsidRPr="002D5F95">
              <w:t>Le manque d’infrastructure</w:t>
            </w:r>
            <w:r w:rsidR="00F7183C" w:rsidRPr="002D5F95">
              <w:t>s</w:t>
            </w:r>
            <w:r w:rsidRPr="002D5F95">
              <w:t xml:space="preserve"> sportive</w:t>
            </w:r>
            <w:r w:rsidR="00F7183C" w:rsidRPr="002D5F95">
              <w:t>s</w:t>
            </w:r>
            <w:r w:rsidRPr="002D5F95">
              <w:t xml:space="preserve"> n’a pas permis de développer correctement le sport à l’école. </w:t>
            </w:r>
          </w:p>
          <w:p w:rsidR="00937638" w:rsidRPr="002D5F95" w:rsidRDefault="00937638" w:rsidP="00937638">
            <w:pPr>
              <w:pStyle w:val="Paragraphedeliste"/>
              <w:numPr>
                <w:ilvl w:val="0"/>
                <w:numId w:val="12"/>
              </w:numPr>
            </w:pPr>
            <w:r w:rsidRPr="002D5F95">
              <w:t xml:space="preserve">Un site informatique peu utilisé </w:t>
            </w:r>
          </w:p>
          <w:p w:rsidR="00476C34" w:rsidRPr="002D5F95" w:rsidRDefault="00476C34" w:rsidP="00937638">
            <w:pPr>
              <w:pStyle w:val="Paragraphedeliste"/>
              <w:numPr>
                <w:ilvl w:val="0"/>
                <w:numId w:val="12"/>
              </w:numPr>
            </w:pPr>
            <w:r w:rsidRPr="002D5F95">
              <w:t>Les coûts de transport qui limitent les projets</w:t>
            </w:r>
          </w:p>
        </w:tc>
      </w:tr>
    </w:tbl>
    <w:p w:rsidR="009D00B4" w:rsidRPr="002D5F95" w:rsidRDefault="009D00B4" w:rsidP="00C379DE">
      <w:pPr>
        <w:ind w:left="360"/>
        <w:rPr>
          <w:rFonts w:asciiTheme="minorHAnsi" w:hAnsiTheme="minorHAnsi"/>
          <w:sz w:val="22"/>
          <w:szCs w:val="22"/>
        </w:rPr>
      </w:pPr>
    </w:p>
    <w:p w:rsidR="00401403" w:rsidRPr="002D5F95" w:rsidRDefault="00401403" w:rsidP="001D5761">
      <w:pPr>
        <w:rPr>
          <w:rFonts w:asciiTheme="minorHAnsi" w:hAnsiTheme="minorHAnsi"/>
          <w:sz w:val="22"/>
          <w:szCs w:val="22"/>
        </w:rPr>
      </w:pPr>
    </w:p>
    <w:p w:rsidR="00DD5107" w:rsidRPr="00CB3B9C" w:rsidRDefault="00F7183C" w:rsidP="00CB3B9C">
      <w:pPr>
        <w:pStyle w:val="Paragraphedeliste"/>
        <w:numPr>
          <w:ilvl w:val="0"/>
          <w:numId w:val="24"/>
        </w:numPr>
        <w:rPr>
          <w:b/>
          <w:sz w:val="28"/>
          <w:szCs w:val="28"/>
          <w:u w:val="single"/>
        </w:rPr>
      </w:pPr>
      <w:r w:rsidRPr="00CB3B9C">
        <w:rPr>
          <w:b/>
          <w:sz w:val="28"/>
          <w:szCs w:val="28"/>
          <w:u w:val="single"/>
        </w:rPr>
        <w:t>La réussite des élèves</w:t>
      </w:r>
    </w:p>
    <w:p w:rsidR="00C57FC8" w:rsidRPr="002D5F95" w:rsidRDefault="00C57FC8" w:rsidP="00C57FC8">
      <w:pPr>
        <w:ind w:left="360"/>
        <w:rPr>
          <w:rFonts w:asciiTheme="minorHAnsi" w:hAnsiTheme="minorHAnsi"/>
          <w:b/>
          <w:u w:val="single"/>
        </w:rPr>
      </w:pPr>
    </w:p>
    <w:tbl>
      <w:tblPr>
        <w:tblStyle w:val="Grilledutableau"/>
        <w:tblW w:w="0" w:type="auto"/>
        <w:tblInd w:w="-34" w:type="dxa"/>
        <w:tblLook w:val="04A0"/>
      </w:tblPr>
      <w:tblGrid>
        <w:gridCol w:w="5632"/>
        <w:gridCol w:w="5238"/>
      </w:tblGrid>
      <w:tr w:rsidR="00C57FC8" w:rsidRPr="002D5F95" w:rsidTr="0021037F">
        <w:tc>
          <w:tcPr>
            <w:tcW w:w="5632" w:type="dxa"/>
          </w:tcPr>
          <w:p w:rsidR="006E0A12" w:rsidRDefault="006E0A12" w:rsidP="006E0A12">
            <w:pPr>
              <w:jc w:val="center"/>
              <w:rPr>
                <w:rFonts w:asciiTheme="minorHAnsi" w:hAnsiTheme="minorHAnsi"/>
                <w:b/>
                <w:i/>
                <w:sz w:val="24"/>
                <w:szCs w:val="24"/>
              </w:rPr>
            </w:pPr>
          </w:p>
          <w:p w:rsidR="00C57FC8" w:rsidRPr="006E0A12" w:rsidRDefault="00C57FC8" w:rsidP="006E0A12">
            <w:pPr>
              <w:jc w:val="center"/>
              <w:rPr>
                <w:rFonts w:asciiTheme="minorHAnsi" w:hAnsiTheme="minorHAnsi"/>
                <w:b/>
                <w:i/>
                <w:sz w:val="24"/>
                <w:szCs w:val="24"/>
              </w:rPr>
            </w:pPr>
            <w:r w:rsidRPr="006E0A12">
              <w:rPr>
                <w:rFonts w:asciiTheme="minorHAnsi" w:hAnsiTheme="minorHAnsi"/>
                <w:b/>
                <w:i/>
                <w:sz w:val="24"/>
                <w:szCs w:val="24"/>
              </w:rPr>
              <w:t>les indicateurs</w:t>
            </w:r>
          </w:p>
        </w:tc>
        <w:tc>
          <w:tcPr>
            <w:tcW w:w="5238" w:type="dxa"/>
          </w:tcPr>
          <w:p w:rsidR="006E0A12" w:rsidRDefault="006E0A12" w:rsidP="006E0A12">
            <w:pPr>
              <w:jc w:val="center"/>
              <w:rPr>
                <w:rFonts w:asciiTheme="minorHAnsi" w:hAnsiTheme="minorHAnsi"/>
                <w:b/>
                <w:i/>
                <w:sz w:val="24"/>
                <w:szCs w:val="24"/>
              </w:rPr>
            </w:pPr>
          </w:p>
          <w:p w:rsidR="00C57FC8" w:rsidRDefault="00C57FC8" w:rsidP="006E0A12">
            <w:pPr>
              <w:jc w:val="center"/>
              <w:rPr>
                <w:rFonts w:asciiTheme="minorHAnsi" w:hAnsiTheme="minorHAnsi"/>
                <w:b/>
                <w:i/>
                <w:sz w:val="24"/>
                <w:szCs w:val="24"/>
              </w:rPr>
            </w:pPr>
            <w:r w:rsidRPr="006E0A12">
              <w:rPr>
                <w:rFonts w:asciiTheme="minorHAnsi" w:hAnsiTheme="minorHAnsi"/>
                <w:b/>
                <w:i/>
                <w:sz w:val="24"/>
                <w:szCs w:val="24"/>
              </w:rPr>
              <w:t>éléments qualitatifs</w:t>
            </w:r>
          </w:p>
          <w:p w:rsidR="006E0A12" w:rsidRPr="006E0A12" w:rsidRDefault="006E0A12" w:rsidP="006E0A12">
            <w:pPr>
              <w:jc w:val="center"/>
              <w:rPr>
                <w:rFonts w:asciiTheme="minorHAnsi" w:hAnsiTheme="minorHAnsi"/>
                <w:b/>
                <w:i/>
                <w:sz w:val="24"/>
                <w:szCs w:val="24"/>
              </w:rPr>
            </w:pPr>
          </w:p>
        </w:tc>
      </w:tr>
      <w:tr w:rsidR="00C57FC8" w:rsidRPr="002D5F95" w:rsidTr="0021037F">
        <w:tc>
          <w:tcPr>
            <w:tcW w:w="5632" w:type="dxa"/>
          </w:tcPr>
          <w:p w:rsidR="00C57FC8" w:rsidRPr="002D5F95" w:rsidRDefault="00C57FC8" w:rsidP="00C57FC8">
            <w:pPr>
              <w:pStyle w:val="Paragraphedeliste"/>
              <w:numPr>
                <w:ilvl w:val="0"/>
                <w:numId w:val="12"/>
              </w:numPr>
            </w:pPr>
            <w:r w:rsidRPr="002D5F95">
              <w:t>Résultats aux évaluations nationales :</w:t>
            </w:r>
          </w:p>
          <w:p w:rsidR="00C57FC8" w:rsidRPr="002D5F95" w:rsidRDefault="00C57FC8" w:rsidP="00C57FC8">
            <w:pPr>
              <w:pStyle w:val="Paragraphedeliste"/>
            </w:pPr>
            <w:r w:rsidRPr="002D5F95">
              <w:t>CE1    F/54 ,8%          M/ 58.5%</w:t>
            </w:r>
          </w:p>
          <w:p w:rsidR="00C57FC8" w:rsidRPr="002D5F95" w:rsidRDefault="00C57FC8" w:rsidP="00C57FC8">
            <w:pPr>
              <w:pStyle w:val="Paragraphedeliste"/>
            </w:pPr>
            <w:r w:rsidRPr="002D5F95">
              <w:t>CM2  F/70%               M/71,6%</w:t>
            </w:r>
          </w:p>
          <w:p w:rsidR="00C57FC8" w:rsidRPr="002D5F95" w:rsidRDefault="00C57FC8" w:rsidP="00C57FC8">
            <w:pPr>
              <w:pStyle w:val="Paragraphedeliste"/>
              <w:numPr>
                <w:ilvl w:val="0"/>
                <w:numId w:val="12"/>
              </w:numPr>
            </w:pPr>
            <w:r w:rsidRPr="002D5F95">
              <w:t>% des élèves palier 1 : 60%</w:t>
            </w:r>
          </w:p>
          <w:p w:rsidR="00C57FC8" w:rsidRPr="002D5F95" w:rsidRDefault="00C57FC8" w:rsidP="00C57FC8">
            <w:pPr>
              <w:pStyle w:val="Paragraphedeliste"/>
              <w:numPr>
                <w:ilvl w:val="0"/>
                <w:numId w:val="12"/>
              </w:numPr>
            </w:pPr>
            <w:r w:rsidRPr="002D5F95">
              <w:t>% des élèves palier 2 : 78%</w:t>
            </w:r>
          </w:p>
          <w:p w:rsidR="00C57FC8" w:rsidRPr="002D5F95" w:rsidRDefault="00C57FC8" w:rsidP="00C57FC8">
            <w:pPr>
              <w:pStyle w:val="Paragraphedeliste"/>
              <w:numPr>
                <w:ilvl w:val="0"/>
                <w:numId w:val="12"/>
              </w:numPr>
            </w:pPr>
            <w:r w:rsidRPr="002D5F95">
              <w:t>L’aide personnalisée : 25% des élèves en ont bénéficié en 2012/2013</w:t>
            </w:r>
          </w:p>
          <w:p w:rsidR="00C57FC8" w:rsidRPr="002D5F95" w:rsidRDefault="00C57FC8" w:rsidP="00C57FC8">
            <w:pPr>
              <w:pStyle w:val="Paragraphedeliste"/>
              <w:numPr>
                <w:ilvl w:val="0"/>
                <w:numId w:val="12"/>
              </w:numPr>
            </w:pPr>
            <w:r w:rsidRPr="002D5F95">
              <w:t xml:space="preserve">Les langues vivantes : </w:t>
            </w:r>
            <w:r w:rsidR="0048011C" w:rsidRPr="002D5F95">
              <w:t>80%</w:t>
            </w:r>
          </w:p>
          <w:p w:rsidR="00C57FC8" w:rsidRPr="002D5F95" w:rsidRDefault="00C57FC8" w:rsidP="00C57FC8">
            <w:pPr>
              <w:pStyle w:val="Paragraphedeliste"/>
            </w:pPr>
          </w:p>
        </w:tc>
        <w:tc>
          <w:tcPr>
            <w:tcW w:w="5238" w:type="dxa"/>
          </w:tcPr>
          <w:p w:rsidR="00C57FC8" w:rsidRPr="002D5F95" w:rsidRDefault="00C57FC8" w:rsidP="00C57FC8">
            <w:pPr>
              <w:pStyle w:val="Paragraphedeliste"/>
              <w:numPr>
                <w:ilvl w:val="0"/>
                <w:numId w:val="12"/>
              </w:numPr>
            </w:pPr>
            <w:r w:rsidRPr="002D5F95">
              <w:t>Des programmations intra et inter cycles cohérente avec les programmes de 2008</w:t>
            </w:r>
          </w:p>
          <w:p w:rsidR="006D1B8C" w:rsidRDefault="006D1B8C" w:rsidP="006D1B8C">
            <w:pPr>
              <w:pStyle w:val="Paragraphedeliste"/>
              <w:numPr>
                <w:ilvl w:val="0"/>
                <w:numId w:val="12"/>
              </w:numPr>
            </w:pPr>
            <w:r w:rsidRPr="002D5F95">
              <w:t>Une cohérence de travail avec les activités périscolaire</w:t>
            </w:r>
            <w:r w:rsidR="006E0A12">
              <w:t>s.</w:t>
            </w:r>
          </w:p>
          <w:p w:rsidR="00401403" w:rsidRPr="002D5F95" w:rsidRDefault="00401403" w:rsidP="006D1B8C">
            <w:pPr>
              <w:pStyle w:val="Paragraphedeliste"/>
              <w:numPr>
                <w:ilvl w:val="0"/>
                <w:numId w:val="12"/>
              </w:numPr>
            </w:pPr>
            <w:r>
              <w:t>Des bons résultats en 6</w:t>
            </w:r>
            <w:r w:rsidRPr="00401403">
              <w:rPr>
                <w:vertAlign w:val="superscript"/>
              </w:rPr>
              <w:t>e</w:t>
            </w:r>
            <w:r>
              <w:t xml:space="preserve"> </w:t>
            </w:r>
          </w:p>
          <w:p w:rsidR="00C57FC8" w:rsidRPr="002D5F95" w:rsidRDefault="00C57FC8" w:rsidP="006D1B8C">
            <w:pPr>
              <w:pStyle w:val="Paragraphedeliste"/>
            </w:pPr>
          </w:p>
        </w:tc>
      </w:tr>
    </w:tbl>
    <w:p w:rsidR="006B70D0" w:rsidRPr="002D5F95" w:rsidRDefault="006B70D0" w:rsidP="006B70D0">
      <w:pPr>
        <w:rPr>
          <w:rFonts w:asciiTheme="minorHAnsi" w:hAnsiTheme="minorHAnsi"/>
          <w:b/>
          <w:u w:val="single"/>
        </w:rPr>
      </w:pPr>
    </w:p>
    <w:p w:rsidR="006B70D0" w:rsidRDefault="006B70D0" w:rsidP="00C57FC8">
      <w:pPr>
        <w:ind w:left="360"/>
        <w:rPr>
          <w:rFonts w:asciiTheme="minorHAnsi" w:hAnsiTheme="minorHAnsi"/>
          <w:b/>
          <w:u w:val="single"/>
        </w:rPr>
      </w:pPr>
    </w:p>
    <w:p w:rsidR="00401403" w:rsidRPr="002D5F95" w:rsidRDefault="00401403" w:rsidP="00DC6832">
      <w:pPr>
        <w:rPr>
          <w:rFonts w:asciiTheme="minorHAnsi" w:hAnsiTheme="minorHAnsi"/>
          <w:b/>
          <w:u w:val="single"/>
        </w:rPr>
      </w:pPr>
    </w:p>
    <w:p w:rsidR="00C57FC8" w:rsidRPr="002D5F95" w:rsidRDefault="00C57FC8" w:rsidP="00CB3B9C">
      <w:pPr>
        <w:numPr>
          <w:ilvl w:val="0"/>
          <w:numId w:val="24"/>
        </w:numPr>
        <w:rPr>
          <w:rFonts w:asciiTheme="minorHAnsi" w:hAnsiTheme="minorHAnsi"/>
          <w:b/>
          <w:sz w:val="28"/>
          <w:szCs w:val="28"/>
          <w:u w:val="single"/>
        </w:rPr>
      </w:pPr>
      <w:r w:rsidRPr="002D5F95">
        <w:rPr>
          <w:rFonts w:asciiTheme="minorHAnsi" w:hAnsiTheme="minorHAnsi"/>
          <w:b/>
          <w:sz w:val="28"/>
          <w:szCs w:val="28"/>
          <w:u w:val="single"/>
        </w:rPr>
        <w:t>La prise en compte de tous les élèves</w:t>
      </w:r>
    </w:p>
    <w:p w:rsidR="00F7183C" w:rsidRPr="002D5F95" w:rsidRDefault="00F7183C" w:rsidP="003C1B25">
      <w:pPr>
        <w:rPr>
          <w:rFonts w:asciiTheme="minorHAnsi" w:hAnsiTheme="minorHAnsi"/>
          <w:b/>
          <w:u w:val="single"/>
        </w:rPr>
      </w:pPr>
    </w:p>
    <w:tbl>
      <w:tblPr>
        <w:tblStyle w:val="Grilledutableau"/>
        <w:tblW w:w="0" w:type="auto"/>
        <w:tblInd w:w="108" w:type="dxa"/>
        <w:tblLook w:val="04A0"/>
      </w:tblPr>
      <w:tblGrid>
        <w:gridCol w:w="5510"/>
        <w:gridCol w:w="5218"/>
      </w:tblGrid>
      <w:tr w:rsidR="006D1B8C" w:rsidRPr="006E0A12" w:rsidTr="0021037F">
        <w:tc>
          <w:tcPr>
            <w:tcW w:w="5510" w:type="dxa"/>
          </w:tcPr>
          <w:p w:rsidR="00DD5107" w:rsidRPr="006E0A12" w:rsidRDefault="00DD5107" w:rsidP="006E0A12">
            <w:pPr>
              <w:jc w:val="center"/>
              <w:rPr>
                <w:rFonts w:asciiTheme="minorHAnsi" w:hAnsiTheme="minorHAnsi"/>
                <w:b/>
                <w:i/>
                <w:sz w:val="24"/>
                <w:szCs w:val="24"/>
              </w:rPr>
            </w:pPr>
            <w:r w:rsidRPr="006E0A12">
              <w:rPr>
                <w:rFonts w:asciiTheme="minorHAnsi" w:hAnsiTheme="minorHAnsi"/>
                <w:b/>
                <w:i/>
                <w:sz w:val="24"/>
                <w:szCs w:val="24"/>
              </w:rPr>
              <w:t>Les indicateurs</w:t>
            </w:r>
          </w:p>
        </w:tc>
        <w:tc>
          <w:tcPr>
            <w:tcW w:w="5218" w:type="dxa"/>
          </w:tcPr>
          <w:p w:rsidR="00DD5107" w:rsidRPr="006E0A12" w:rsidRDefault="003C1B25" w:rsidP="006E0A12">
            <w:pPr>
              <w:jc w:val="center"/>
              <w:rPr>
                <w:rFonts w:asciiTheme="minorHAnsi" w:hAnsiTheme="minorHAnsi"/>
                <w:b/>
                <w:i/>
                <w:sz w:val="24"/>
                <w:szCs w:val="24"/>
              </w:rPr>
            </w:pPr>
            <w:r w:rsidRPr="006E0A12">
              <w:rPr>
                <w:rFonts w:asciiTheme="minorHAnsi" w:hAnsiTheme="minorHAnsi"/>
                <w:b/>
                <w:i/>
                <w:sz w:val="24"/>
                <w:szCs w:val="24"/>
              </w:rPr>
              <w:t>les éléments qualitatifs</w:t>
            </w:r>
          </w:p>
        </w:tc>
      </w:tr>
      <w:tr w:rsidR="006D1B8C" w:rsidRPr="002D5F95" w:rsidTr="0021037F">
        <w:trPr>
          <w:trHeight w:val="4804"/>
        </w:trPr>
        <w:tc>
          <w:tcPr>
            <w:tcW w:w="5510" w:type="dxa"/>
          </w:tcPr>
          <w:p w:rsidR="00DD5107" w:rsidRPr="002D5F95" w:rsidRDefault="0048011C" w:rsidP="006B70D0">
            <w:pPr>
              <w:pStyle w:val="Paragraphedeliste"/>
              <w:numPr>
                <w:ilvl w:val="0"/>
                <w:numId w:val="12"/>
              </w:numPr>
            </w:pPr>
            <w:r w:rsidRPr="002D5F95">
              <w:t>nombre  PPRE : 7</w:t>
            </w:r>
          </w:p>
          <w:p w:rsidR="00C57FC8" w:rsidRPr="002D5F95" w:rsidRDefault="00C57FC8" w:rsidP="006D1B8C">
            <w:pPr>
              <w:pStyle w:val="Paragraphedeliste"/>
              <w:ind w:left="501"/>
            </w:pPr>
            <w:r w:rsidRPr="002D5F95">
              <w:t>CM2 : 1</w:t>
            </w:r>
            <w:r w:rsidR="006D1B8C" w:rsidRPr="002D5F95">
              <w:t>/</w:t>
            </w:r>
            <w:r w:rsidR="0048011C" w:rsidRPr="002D5F95">
              <w:t>CM1 : 2</w:t>
            </w:r>
            <w:r w:rsidR="006D1B8C" w:rsidRPr="002D5F95">
              <w:t xml:space="preserve"> / </w:t>
            </w:r>
            <w:r w:rsidRPr="002D5F95">
              <w:t>CE2 : 2</w:t>
            </w:r>
            <w:r w:rsidR="006D1B8C" w:rsidRPr="002D5F95">
              <w:t xml:space="preserve"> / </w:t>
            </w:r>
            <w:r w:rsidRPr="002D5F95">
              <w:t>CE1 : 2</w:t>
            </w:r>
          </w:p>
          <w:p w:rsidR="00DD5107" w:rsidRPr="002D5F95" w:rsidRDefault="00DD5107" w:rsidP="009D00B4">
            <w:pPr>
              <w:pStyle w:val="Paragraphedeliste"/>
              <w:numPr>
                <w:ilvl w:val="0"/>
                <w:numId w:val="3"/>
              </w:numPr>
            </w:pPr>
            <w:r w:rsidRPr="002D5F95">
              <w:t>nombres d’équipes éducatives : 2</w:t>
            </w:r>
          </w:p>
          <w:p w:rsidR="00DD5107" w:rsidRPr="002D5F95" w:rsidRDefault="00DD5107" w:rsidP="009D00B4">
            <w:pPr>
              <w:pStyle w:val="Paragraphedeliste"/>
              <w:numPr>
                <w:ilvl w:val="0"/>
                <w:numId w:val="3"/>
              </w:numPr>
            </w:pPr>
            <w:r w:rsidRPr="002D5F95">
              <w:t>nombre de prise en charge RASED : 0</w:t>
            </w:r>
          </w:p>
          <w:p w:rsidR="00DD5107" w:rsidRPr="002D5F95" w:rsidRDefault="00DD5107" w:rsidP="009D00B4">
            <w:pPr>
              <w:pStyle w:val="Paragraphedeliste"/>
              <w:numPr>
                <w:ilvl w:val="0"/>
                <w:numId w:val="3"/>
              </w:numPr>
            </w:pPr>
            <w:r w:rsidRPr="002D5F95">
              <w:t>nombre de pps : 2 (1</w:t>
            </w:r>
            <w:r w:rsidRPr="002D5F95">
              <w:rPr>
                <w:vertAlign w:val="superscript"/>
              </w:rPr>
              <w:t>e</w:t>
            </w:r>
            <w:r w:rsidRPr="002D5F95">
              <w:t xml:space="preserve"> phase)</w:t>
            </w:r>
          </w:p>
          <w:p w:rsidR="00DD5107" w:rsidRPr="002D5F95" w:rsidRDefault="00DD5107" w:rsidP="009D00B4">
            <w:pPr>
              <w:pStyle w:val="Paragraphedeliste"/>
              <w:numPr>
                <w:ilvl w:val="0"/>
                <w:numId w:val="3"/>
              </w:numPr>
            </w:pPr>
            <w:r w:rsidRPr="002D5F95">
              <w:t>nombre de PAI : 0</w:t>
            </w:r>
          </w:p>
          <w:p w:rsidR="009D00B4" w:rsidRPr="002D5F95" w:rsidRDefault="00C57FC8" w:rsidP="009D00B4">
            <w:pPr>
              <w:pStyle w:val="Paragraphedeliste"/>
              <w:numPr>
                <w:ilvl w:val="0"/>
                <w:numId w:val="3"/>
              </w:numPr>
            </w:pPr>
            <w:r w:rsidRPr="002D5F95">
              <w:t>%</w:t>
            </w:r>
            <w:r w:rsidR="00DD5107" w:rsidRPr="002D5F95">
              <w:t> d’élève ayant un an de retard :</w:t>
            </w:r>
          </w:p>
          <w:p w:rsidR="009D00B4" w:rsidRPr="002D5F95" w:rsidRDefault="00DD5107" w:rsidP="009D00B4">
            <w:pPr>
              <w:pStyle w:val="Paragraphedeliste"/>
              <w:ind w:left="501"/>
            </w:pPr>
            <w:r w:rsidRPr="002D5F95">
              <w:t>Maternelle : 0%</w:t>
            </w:r>
          </w:p>
          <w:p w:rsidR="009D00B4" w:rsidRPr="002D5F95" w:rsidRDefault="00DD5107" w:rsidP="00E81754">
            <w:pPr>
              <w:pStyle w:val="Paragraphedeliste"/>
              <w:numPr>
                <w:ilvl w:val="0"/>
                <w:numId w:val="14"/>
              </w:numPr>
            </w:pPr>
            <w:r w:rsidRPr="002D5F95">
              <w:t>CP : 0%</w:t>
            </w:r>
          </w:p>
          <w:p w:rsidR="009D00B4" w:rsidRPr="002D5F95" w:rsidRDefault="00DD5107" w:rsidP="00E81754">
            <w:pPr>
              <w:pStyle w:val="Paragraphedeliste"/>
              <w:numPr>
                <w:ilvl w:val="0"/>
                <w:numId w:val="14"/>
              </w:numPr>
            </w:pPr>
            <w:r w:rsidRPr="002D5F95">
              <w:t>CE1 : 25% (2/8)</w:t>
            </w:r>
          </w:p>
          <w:p w:rsidR="009D00B4" w:rsidRPr="002D5F95" w:rsidRDefault="009D00B4" w:rsidP="00E81754">
            <w:pPr>
              <w:pStyle w:val="Paragraphedeliste"/>
              <w:numPr>
                <w:ilvl w:val="0"/>
                <w:numId w:val="14"/>
              </w:numPr>
            </w:pPr>
            <w:r w:rsidRPr="002D5F95">
              <w:t>CE2 :15%(2/13)</w:t>
            </w:r>
          </w:p>
          <w:p w:rsidR="00937638" w:rsidRPr="002D5F95" w:rsidRDefault="00937638" w:rsidP="00E81754">
            <w:pPr>
              <w:pStyle w:val="Paragraphedeliste"/>
              <w:numPr>
                <w:ilvl w:val="0"/>
                <w:numId w:val="14"/>
              </w:numPr>
            </w:pPr>
            <w:r w:rsidRPr="002D5F95">
              <w:t>CM1 : 20%(2/10)</w:t>
            </w:r>
          </w:p>
          <w:p w:rsidR="00937638" w:rsidRPr="002D5F95" w:rsidRDefault="00937638" w:rsidP="00E81754">
            <w:pPr>
              <w:pStyle w:val="Paragraphedeliste"/>
              <w:numPr>
                <w:ilvl w:val="0"/>
                <w:numId w:val="14"/>
              </w:numPr>
            </w:pPr>
            <w:r w:rsidRPr="002D5F95">
              <w:t xml:space="preserve">CM2 : 33%(3/9) </w:t>
            </w:r>
          </w:p>
          <w:p w:rsidR="00937638" w:rsidRPr="002D5F95" w:rsidRDefault="00937638" w:rsidP="00E81754">
            <w:pPr>
              <w:pStyle w:val="Paragraphedeliste"/>
              <w:numPr>
                <w:ilvl w:val="0"/>
                <w:numId w:val="14"/>
              </w:numPr>
            </w:pPr>
            <w:r w:rsidRPr="002D5F95">
              <w:t>Pourcentage d’élèves ayant 1 an de retard et venant d’autres écoles : 33%</w:t>
            </w:r>
          </w:p>
          <w:p w:rsidR="00937638" w:rsidRPr="002D5F95" w:rsidRDefault="00937638" w:rsidP="00E81754">
            <w:pPr>
              <w:pStyle w:val="Paragraphedeliste"/>
              <w:numPr>
                <w:ilvl w:val="0"/>
                <w:numId w:val="14"/>
              </w:numPr>
            </w:pPr>
            <w:r w:rsidRPr="002D5F95">
              <w:t>global : 8,4%</w:t>
            </w:r>
          </w:p>
          <w:p w:rsidR="00E81754" w:rsidRPr="002D5F95" w:rsidRDefault="00E81754" w:rsidP="0048011C">
            <w:pPr>
              <w:pStyle w:val="Paragraphedeliste"/>
              <w:ind w:left="1221"/>
            </w:pPr>
          </w:p>
          <w:p w:rsidR="00937638" w:rsidRPr="002D5F95" w:rsidRDefault="00937638" w:rsidP="009D00B4">
            <w:pPr>
              <w:pStyle w:val="Paragraphedeliste"/>
              <w:ind w:left="501"/>
            </w:pPr>
            <w:r w:rsidRPr="002D5F95">
              <w:t>Ces indicateurs peuvent être  représentatifs du niveau des élèves de l’école, les effectifs sont très faibles par niveau et sur les 9 élèves en retard, 3 viennent ont été inscrits en 2</w:t>
            </w:r>
            <w:r w:rsidR="00E81754" w:rsidRPr="002D5F95">
              <w:t> </w:t>
            </w:r>
            <w:r w:rsidRPr="002D5F95">
              <w:t>013.</w:t>
            </w:r>
          </w:p>
          <w:p w:rsidR="00E81754" w:rsidRPr="002D5F95" w:rsidRDefault="00E81754" w:rsidP="009D00B4">
            <w:pPr>
              <w:pStyle w:val="Paragraphedeliste"/>
              <w:ind w:left="501"/>
            </w:pPr>
          </w:p>
          <w:p w:rsidR="00C57FC8" w:rsidRPr="002D5F95" w:rsidRDefault="00C57FC8" w:rsidP="00C57FC8">
            <w:pPr>
              <w:pStyle w:val="Paragraphedeliste"/>
              <w:numPr>
                <w:ilvl w:val="0"/>
                <w:numId w:val="3"/>
              </w:numPr>
            </w:pPr>
            <w:r w:rsidRPr="002D5F95">
              <w:t xml:space="preserve">% d’élèves ayant 1 an d’avance : </w:t>
            </w:r>
          </w:p>
          <w:p w:rsidR="00DD5107" w:rsidRDefault="00C57FC8" w:rsidP="003C1B25">
            <w:pPr>
              <w:pStyle w:val="Paragraphedeliste"/>
              <w:ind w:left="501"/>
            </w:pPr>
            <w:r w:rsidRPr="002D5F95">
              <w:t>CP : 14%</w:t>
            </w:r>
          </w:p>
          <w:p w:rsidR="00884D51" w:rsidRDefault="00884D51" w:rsidP="00884D51">
            <w:pPr>
              <w:pStyle w:val="Paragraphedeliste"/>
              <w:numPr>
                <w:ilvl w:val="0"/>
                <w:numId w:val="3"/>
              </w:numPr>
            </w:pPr>
            <w:r>
              <w:t>APER : 77% de réussite</w:t>
            </w:r>
          </w:p>
          <w:p w:rsidR="00884D51" w:rsidRPr="002D5F95" w:rsidRDefault="00884D51" w:rsidP="00884D51">
            <w:pPr>
              <w:pStyle w:val="Paragraphedeliste"/>
              <w:numPr>
                <w:ilvl w:val="0"/>
                <w:numId w:val="3"/>
              </w:numPr>
            </w:pPr>
            <w:r>
              <w:t>B2i : 60%  de réussite</w:t>
            </w:r>
          </w:p>
        </w:tc>
        <w:tc>
          <w:tcPr>
            <w:tcW w:w="5218" w:type="dxa"/>
          </w:tcPr>
          <w:p w:rsidR="00DD5107" w:rsidRPr="002D5F95" w:rsidRDefault="006D1B8C" w:rsidP="006D1B8C">
            <w:pPr>
              <w:pStyle w:val="Paragraphedeliste"/>
              <w:numPr>
                <w:ilvl w:val="0"/>
                <w:numId w:val="3"/>
              </w:numPr>
            </w:pPr>
            <w:r w:rsidRPr="002D5F95">
              <w:t>Exploitation des évaluations nationales</w:t>
            </w:r>
          </w:p>
          <w:p w:rsidR="006D1B8C" w:rsidRPr="002D5F95" w:rsidRDefault="006D1B8C" w:rsidP="006D1B8C">
            <w:pPr>
              <w:pStyle w:val="Paragraphedeliste"/>
              <w:numPr>
                <w:ilvl w:val="0"/>
                <w:numId w:val="3"/>
              </w:numPr>
            </w:pPr>
            <w:r w:rsidRPr="002D5F95">
              <w:t>Prise en compte des élèves : décloisonnement et PPRE, PPS</w:t>
            </w:r>
          </w:p>
          <w:p w:rsidR="006D1B8C" w:rsidRPr="002D5F95" w:rsidRDefault="006D1B8C" w:rsidP="006D1B8C">
            <w:pPr>
              <w:pStyle w:val="Paragraphedeliste"/>
              <w:numPr>
                <w:ilvl w:val="0"/>
                <w:numId w:val="3"/>
              </w:numPr>
            </w:pPr>
            <w:r w:rsidRPr="002D5F95">
              <w:t xml:space="preserve">Intervention et communication </w:t>
            </w:r>
            <w:r w:rsidR="003C1B25" w:rsidRPr="002D5F95">
              <w:t>constructive</w:t>
            </w:r>
            <w:r w:rsidRPr="002D5F95">
              <w:t xml:space="preserve"> avec Mme Mercier, psychologue scolaire.</w:t>
            </w:r>
          </w:p>
          <w:p w:rsidR="006D1B8C" w:rsidRPr="002D5F95" w:rsidRDefault="006D1B8C" w:rsidP="006D1B8C">
            <w:pPr>
              <w:pStyle w:val="Paragraphedeliste"/>
              <w:numPr>
                <w:ilvl w:val="0"/>
                <w:numId w:val="3"/>
              </w:numPr>
            </w:pPr>
            <w:r w:rsidRPr="002D5F95">
              <w:t>Passage de l’APESAL en maternelle : détection des problèmes auditifs, visuels et des troubles du langage</w:t>
            </w:r>
          </w:p>
          <w:p w:rsidR="006D1B8C" w:rsidRPr="002D5F95" w:rsidRDefault="006D1B8C" w:rsidP="006D1B8C">
            <w:pPr>
              <w:pStyle w:val="Paragraphedeliste"/>
              <w:numPr>
                <w:ilvl w:val="0"/>
                <w:numId w:val="3"/>
              </w:numPr>
            </w:pPr>
            <w:r w:rsidRPr="002D5F95">
              <w:t>Rencontre régulière avec les parents des élèves en difficulté et suivis par un PPRE +2 rencontres parents/professeur</w:t>
            </w:r>
          </w:p>
          <w:p w:rsidR="006D1B8C" w:rsidRPr="002D5F95" w:rsidRDefault="006D1B8C" w:rsidP="006D1B8C">
            <w:pPr>
              <w:pStyle w:val="Paragraphedeliste"/>
              <w:numPr>
                <w:ilvl w:val="0"/>
                <w:numId w:val="3"/>
              </w:numPr>
            </w:pPr>
            <w:r w:rsidRPr="002D5F95">
              <w:t>Différenciation du travail</w:t>
            </w:r>
          </w:p>
          <w:p w:rsidR="006D1B8C" w:rsidRPr="002D5F95" w:rsidRDefault="006D1B8C" w:rsidP="006D1B8C">
            <w:pPr>
              <w:pStyle w:val="Paragraphedeliste"/>
              <w:numPr>
                <w:ilvl w:val="0"/>
                <w:numId w:val="3"/>
              </w:numPr>
            </w:pPr>
            <w:r w:rsidRPr="002D5F95">
              <w:t>Expérimentations et innovations : Changement de méthodes pédagogiques en français pour enseigner les outils de la langue, utilisation à 100% du TBI en CP</w:t>
            </w:r>
          </w:p>
          <w:p w:rsidR="003C1B25" w:rsidRPr="002D5F95" w:rsidRDefault="003C1B25" w:rsidP="003C1B25">
            <w:pPr>
              <w:pStyle w:val="Paragraphedeliste"/>
              <w:ind w:left="360"/>
            </w:pPr>
          </w:p>
          <w:p w:rsidR="003C1B25" w:rsidRPr="002D5F95" w:rsidRDefault="003C1B25" w:rsidP="003C1B25">
            <w:pPr>
              <w:pStyle w:val="Paragraphedeliste"/>
              <w:ind w:left="360"/>
              <w:rPr>
                <w:b/>
              </w:rPr>
            </w:pPr>
            <w:r w:rsidRPr="002D5F95">
              <w:rPr>
                <w:b/>
              </w:rPr>
              <w:t>MAIS</w:t>
            </w:r>
          </w:p>
          <w:p w:rsidR="006D1B8C" w:rsidRPr="002D5F95" w:rsidRDefault="006D1B8C" w:rsidP="006D1B8C">
            <w:pPr>
              <w:pStyle w:val="Paragraphedeliste"/>
              <w:numPr>
                <w:ilvl w:val="0"/>
                <w:numId w:val="3"/>
              </w:numPr>
            </w:pPr>
            <w:r w:rsidRPr="002D5F95">
              <w:t>Impossibilité de travailler véritablement par cycle et donc par groupe de besoins</w:t>
            </w:r>
            <w:r w:rsidR="006C0452">
              <w:t>.</w:t>
            </w:r>
          </w:p>
          <w:p w:rsidR="003C1B25" w:rsidRPr="002D5F95" w:rsidRDefault="006D1B8C" w:rsidP="003C1B25">
            <w:pPr>
              <w:pStyle w:val="Paragraphedeliste"/>
              <w:numPr>
                <w:ilvl w:val="0"/>
                <w:numId w:val="3"/>
              </w:numPr>
            </w:pPr>
            <w:r w:rsidRPr="002D5F95">
              <w:t xml:space="preserve">Des difficultés à prendre en compte les élèves atteints de </w:t>
            </w:r>
            <w:r w:rsidR="00BF28FA" w:rsidRPr="002D5F95">
              <w:t>dysfonctionnement.</w:t>
            </w:r>
            <w:r w:rsidR="003C1B25" w:rsidRPr="002D5F95">
              <w:t xml:space="preserve"> </w:t>
            </w:r>
          </w:p>
          <w:p w:rsidR="006C0452" w:rsidRDefault="006C0452" w:rsidP="003C1B25">
            <w:pPr>
              <w:pStyle w:val="Paragraphedeliste"/>
              <w:numPr>
                <w:ilvl w:val="0"/>
                <w:numId w:val="3"/>
              </w:numPr>
            </w:pPr>
            <w:r>
              <w:t>RASED totalement absent.</w:t>
            </w:r>
          </w:p>
          <w:p w:rsidR="003C1B25" w:rsidRPr="002D5F95" w:rsidRDefault="006C0452" w:rsidP="003C1B25">
            <w:pPr>
              <w:pStyle w:val="Paragraphedeliste"/>
              <w:numPr>
                <w:ilvl w:val="0"/>
                <w:numId w:val="3"/>
              </w:numPr>
            </w:pPr>
            <w:r>
              <w:t>Les dossiers PPS long à se mettre en place</w:t>
            </w:r>
            <w:r w:rsidR="003C1B25" w:rsidRPr="002D5F95">
              <w:t xml:space="preserve"> </w:t>
            </w:r>
          </w:p>
          <w:p w:rsidR="006D1B8C" w:rsidRPr="002D5F95" w:rsidRDefault="006D1B8C" w:rsidP="003C1B25">
            <w:pPr>
              <w:pStyle w:val="Paragraphedeliste"/>
              <w:ind w:left="360"/>
            </w:pPr>
          </w:p>
        </w:tc>
      </w:tr>
    </w:tbl>
    <w:p w:rsidR="009D00B4" w:rsidRPr="002D5F95" w:rsidRDefault="009D00B4" w:rsidP="00BD2AC0">
      <w:pPr>
        <w:rPr>
          <w:rFonts w:asciiTheme="minorHAnsi" w:hAnsiTheme="minorHAnsi"/>
          <w:sz w:val="22"/>
          <w:szCs w:val="22"/>
        </w:rPr>
      </w:pPr>
    </w:p>
    <w:p w:rsidR="00DC6832" w:rsidRDefault="00BF28FA" w:rsidP="00DC6832">
      <w:pPr>
        <w:pStyle w:val="Paragraphedeliste"/>
        <w:numPr>
          <w:ilvl w:val="0"/>
          <w:numId w:val="24"/>
        </w:numPr>
        <w:rPr>
          <w:b/>
          <w:sz w:val="28"/>
          <w:szCs w:val="28"/>
          <w:u w:val="single"/>
        </w:rPr>
      </w:pPr>
      <w:r w:rsidRPr="002D5F95">
        <w:rPr>
          <w:b/>
          <w:sz w:val="28"/>
          <w:szCs w:val="28"/>
          <w:u w:val="single"/>
        </w:rPr>
        <w:t>Le climat scolaire</w:t>
      </w:r>
      <w:r w:rsidR="00E81754" w:rsidRPr="002D5F95">
        <w:rPr>
          <w:b/>
          <w:sz w:val="28"/>
          <w:szCs w:val="28"/>
          <w:u w:val="single"/>
        </w:rPr>
        <w:t xml:space="preserve"> : </w:t>
      </w:r>
    </w:p>
    <w:p w:rsidR="00DC6832" w:rsidRPr="00DC6832" w:rsidRDefault="00DC6832" w:rsidP="00DC6832">
      <w:pPr>
        <w:pStyle w:val="Paragraphedeliste"/>
        <w:rPr>
          <w:b/>
          <w:sz w:val="28"/>
          <w:szCs w:val="28"/>
          <w:u w:val="single"/>
        </w:rPr>
      </w:pPr>
    </w:p>
    <w:p w:rsidR="00BF28FA" w:rsidRPr="00DC6832" w:rsidRDefault="006F1E21" w:rsidP="006F1E21">
      <w:pPr>
        <w:pStyle w:val="Paragraphedeliste"/>
        <w:ind w:left="360"/>
        <w:rPr>
          <w:b/>
          <w:i/>
          <w:u w:val="single"/>
        </w:rPr>
      </w:pPr>
      <w:r w:rsidRPr="00DC6832">
        <w:rPr>
          <w:b/>
          <w:i/>
          <w:u w:val="single"/>
        </w:rPr>
        <w:t xml:space="preserve">4.1- </w:t>
      </w:r>
      <w:r w:rsidR="00E81754" w:rsidRPr="00DC6832">
        <w:rPr>
          <w:b/>
          <w:i/>
          <w:u w:val="single"/>
        </w:rPr>
        <w:t>faire respecter l’école et ses obligations</w:t>
      </w:r>
    </w:p>
    <w:tbl>
      <w:tblPr>
        <w:tblStyle w:val="Grilledutableau"/>
        <w:tblW w:w="0" w:type="auto"/>
        <w:tblInd w:w="108" w:type="dxa"/>
        <w:tblLook w:val="04A0"/>
      </w:tblPr>
      <w:tblGrid>
        <w:gridCol w:w="5503"/>
        <w:gridCol w:w="5225"/>
      </w:tblGrid>
      <w:tr w:rsidR="003C1B25" w:rsidRPr="006E0A12" w:rsidTr="0021037F">
        <w:tc>
          <w:tcPr>
            <w:tcW w:w="5503" w:type="dxa"/>
          </w:tcPr>
          <w:p w:rsidR="003C1B25" w:rsidRPr="006E0A12" w:rsidRDefault="003C1B25" w:rsidP="006E0A12">
            <w:pPr>
              <w:jc w:val="center"/>
              <w:rPr>
                <w:rFonts w:asciiTheme="minorHAnsi" w:hAnsiTheme="minorHAnsi"/>
                <w:b/>
                <w:i/>
              </w:rPr>
            </w:pPr>
            <w:r w:rsidRPr="006E0A12">
              <w:rPr>
                <w:rFonts w:asciiTheme="minorHAnsi" w:hAnsiTheme="minorHAnsi"/>
                <w:b/>
                <w:i/>
              </w:rPr>
              <w:t>Les indicateurs</w:t>
            </w:r>
          </w:p>
        </w:tc>
        <w:tc>
          <w:tcPr>
            <w:tcW w:w="5225" w:type="dxa"/>
          </w:tcPr>
          <w:p w:rsidR="003C1B25" w:rsidRPr="006E0A12" w:rsidRDefault="006E0A12" w:rsidP="006E0A12">
            <w:pPr>
              <w:jc w:val="center"/>
              <w:rPr>
                <w:rFonts w:asciiTheme="minorHAnsi" w:hAnsiTheme="minorHAnsi"/>
                <w:b/>
                <w:i/>
              </w:rPr>
            </w:pPr>
            <w:r w:rsidRPr="006E0A12">
              <w:rPr>
                <w:rFonts w:asciiTheme="minorHAnsi" w:hAnsiTheme="minorHAnsi"/>
                <w:b/>
                <w:i/>
              </w:rPr>
              <w:t>Eléments qualitatifs</w:t>
            </w:r>
          </w:p>
        </w:tc>
      </w:tr>
      <w:tr w:rsidR="003C1B25" w:rsidRPr="002D5F95" w:rsidTr="0021037F">
        <w:tc>
          <w:tcPr>
            <w:tcW w:w="5503" w:type="dxa"/>
          </w:tcPr>
          <w:p w:rsidR="00DC6832" w:rsidRPr="00DC6832" w:rsidRDefault="00E81754" w:rsidP="00DC6832">
            <w:pPr>
              <w:pStyle w:val="Paragraphedeliste"/>
              <w:numPr>
                <w:ilvl w:val="0"/>
                <w:numId w:val="3"/>
              </w:numPr>
            </w:pPr>
            <w:r w:rsidRPr="002D5F95">
              <w:t>taux d’absentéisme : 2%</w:t>
            </w:r>
          </w:p>
          <w:p w:rsidR="00E81754" w:rsidRDefault="00E81754" w:rsidP="00D86A96">
            <w:pPr>
              <w:pStyle w:val="Paragraphedeliste"/>
              <w:numPr>
                <w:ilvl w:val="0"/>
                <w:numId w:val="3"/>
              </w:numPr>
            </w:pPr>
            <w:r w:rsidRPr="002D5F95">
              <w:t>nombre d’accidents : 3</w:t>
            </w:r>
          </w:p>
          <w:p w:rsidR="00DC6832" w:rsidRPr="002D5F95" w:rsidRDefault="00DC6832" w:rsidP="00D86A96">
            <w:pPr>
              <w:pStyle w:val="Paragraphedeliste"/>
              <w:numPr>
                <w:ilvl w:val="0"/>
                <w:numId w:val="3"/>
              </w:numPr>
            </w:pPr>
            <w:r>
              <w:t>nombre de signalements en terme de fréquentation scolaire : 1 par an</w:t>
            </w:r>
          </w:p>
          <w:p w:rsidR="00E81754" w:rsidRPr="002D5F95" w:rsidRDefault="00E81754" w:rsidP="00D86A96">
            <w:pPr>
              <w:pStyle w:val="Paragraphedeliste"/>
              <w:numPr>
                <w:ilvl w:val="0"/>
                <w:numId w:val="3"/>
              </w:numPr>
            </w:pPr>
            <w:r w:rsidRPr="002D5F95">
              <w:t xml:space="preserve">taux de participation des parents aux différentes réunions : </w:t>
            </w:r>
          </w:p>
          <w:p w:rsidR="00E81754" w:rsidRPr="002D5F95" w:rsidRDefault="00E81754" w:rsidP="00E81754">
            <w:pPr>
              <w:pStyle w:val="Paragraphedeliste"/>
              <w:numPr>
                <w:ilvl w:val="0"/>
                <w:numId w:val="13"/>
              </w:numPr>
            </w:pPr>
            <w:r w:rsidRPr="002D5F95">
              <w:t>Réunions d’informations de rentrée toutes classes confondues : 85%</w:t>
            </w:r>
          </w:p>
          <w:p w:rsidR="00E81754" w:rsidRPr="002D5F95" w:rsidRDefault="00E81754" w:rsidP="00E81754">
            <w:pPr>
              <w:pStyle w:val="Paragraphedeliste"/>
              <w:numPr>
                <w:ilvl w:val="0"/>
                <w:numId w:val="13"/>
              </w:numPr>
            </w:pPr>
            <w:r w:rsidRPr="002D5F95">
              <w:t xml:space="preserve">Réunions de  suivi des élèves : 80% </w:t>
            </w:r>
          </w:p>
          <w:p w:rsidR="00E81754" w:rsidRPr="002D5F95" w:rsidRDefault="00E81754" w:rsidP="00E81754">
            <w:pPr>
              <w:pStyle w:val="Paragraphedeliste"/>
              <w:numPr>
                <w:ilvl w:val="0"/>
                <w:numId w:val="13"/>
              </w:numPr>
            </w:pPr>
            <w:r w:rsidRPr="002D5F95">
              <w:t>Réunion des délégués de parents et parents : 13%</w:t>
            </w:r>
          </w:p>
          <w:p w:rsidR="00E81754" w:rsidRPr="002D5F95" w:rsidRDefault="00E81754" w:rsidP="00E81754">
            <w:pPr>
              <w:pStyle w:val="Paragraphedeliste"/>
              <w:numPr>
                <w:ilvl w:val="0"/>
                <w:numId w:val="3"/>
              </w:numPr>
            </w:pPr>
            <w:r w:rsidRPr="002D5F95">
              <w:t xml:space="preserve">Taux </w:t>
            </w:r>
            <w:r w:rsidR="006F1E21" w:rsidRPr="002D5F95">
              <w:t>de pa</w:t>
            </w:r>
            <w:r w:rsidRPr="002D5F95">
              <w:t xml:space="preserve">rticipation des représentants de parents au conseil d’école : </w:t>
            </w:r>
            <w:r w:rsidR="006F1E21" w:rsidRPr="002D5F95">
              <w:t>80%</w:t>
            </w:r>
          </w:p>
          <w:p w:rsidR="003C1B25" w:rsidRPr="002D5F95" w:rsidRDefault="006F1E21" w:rsidP="00D86A96">
            <w:pPr>
              <w:pStyle w:val="Paragraphedeliste"/>
              <w:numPr>
                <w:ilvl w:val="0"/>
                <w:numId w:val="3"/>
              </w:numPr>
            </w:pPr>
            <w:r w:rsidRPr="002D5F95">
              <w:t>Taux de participation aux élections : 31%</w:t>
            </w:r>
          </w:p>
        </w:tc>
        <w:tc>
          <w:tcPr>
            <w:tcW w:w="5225" w:type="dxa"/>
          </w:tcPr>
          <w:p w:rsidR="006E0A12" w:rsidRDefault="006E0A12" w:rsidP="00BD2AC0">
            <w:pPr>
              <w:pStyle w:val="Paragraphedeliste"/>
              <w:numPr>
                <w:ilvl w:val="0"/>
                <w:numId w:val="3"/>
              </w:numPr>
            </w:pPr>
            <w:r>
              <w:t>3 rencontres parents professeurs  dans l’année</w:t>
            </w:r>
          </w:p>
          <w:p w:rsidR="006E0A12" w:rsidRDefault="006E0A12" w:rsidP="00BD2AC0">
            <w:pPr>
              <w:pStyle w:val="Paragraphedeliste"/>
              <w:numPr>
                <w:ilvl w:val="0"/>
                <w:numId w:val="3"/>
              </w:numPr>
            </w:pPr>
            <w:r>
              <w:t>Une meilleure lisibilité au niveau du conseil d’école : les missions des parents d’élèves</w:t>
            </w:r>
          </w:p>
          <w:p w:rsidR="006E0A12" w:rsidRDefault="006E0A12" w:rsidP="00BD2AC0">
            <w:pPr>
              <w:pStyle w:val="Paragraphedeliste"/>
              <w:numPr>
                <w:ilvl w:val="0"/>
                <w:numId w:val="3"/>
              </w:numPr>
            </w:pPr>
            <w:r>
              <w:t>Une restructuration du système de concertation des parents afin que les demandes soient représentatives</w:t>
            </w:r>
          </w:p>
          <w:p w:rsidR="00DC6832" w:rsidRDefault="00DC6832" w:rsidP="00BD2AC0">
            <w:pPr>
              <w:pStyle w:val="Paragraphedeliste"/>
              <w:numPr>
                <w:ilvl w:val="0"/>
                <w:numId w:val="3"/>
              </w:numPr>
            </w:pPr>
            <w:r>
              <w:t>Les enfants sont en grande partie suivis par leurs parents</w:t>
            </w:r>
          </w:p>
          <w:p w:rsidR="006E0A12" w:rsidRDefault="006E0A12" w:rsidP="006E0A12">
            <w:pPr>
              <w:pStyle w:val="Paragraphedeliste"/>
              <w:ind w:left="360"/>
            </w:pPr>
          </w:p>
          <w:p w:rsidR="006E0A12" w:rsidRPr="006E0A12" w:rsidRDefault="006E0A12" w:rsidP="006E0A12">
            <w:pPr>
              <w:pStyle w:val="Paragraphedeliste"/>
              <w:ind w:left="360"/>
              <w:rPr>
                <w:b/>
              </w:rPr>
            </w:pPr>
            <w:r w:rsidRPr="006E0A12">
              <w:rPr>
                <w:b/>
              </w:rPr>
              <w:t>MAIS</w:t>
            </w:r>
          </w:p>
          <w:p w:rsidR="003C1B25" w:rsidRPr="002D5F95" w:rsidRDefault="00BD2AC0" w:rsidP="00BD2AC0">
            <w:pPr>
              <w:pStyle w:val="Paragraphedeliste"/>
              <w:numPr>
                <w:ilvl w:val="0"/>
                <w:numId w:val="3"/>
              </w:numPr>
            </w:pPr>
            <w:r w:rsidRPr="002D5F95">
              <w:t>L’affichage</w:t>
            </w:r>
            <w:r w:rsidR="009C2175" w:rsidRPr="002D5F95">
              <w:t xml:space="preserve"> pas assez lisible</w:t>
            </w:r>
            <w:r w:rsidR="00FD0622">
              <w:t>.</w:t>
            </w:r>
          </w:p>
          <w:p w:rsidR="009C2175" w:rsidRPr="002D5F95" w:rsidRDefault="00BD2AC0" w:rsidP="009C2175">
            <w:pPr>
              <w:pStyle w:val="Paragraphedeliste"/>
              <w:numPr>
                <w:ilvl w:val="0"/>
                <w:numId w:val="3"/>
              </w:numPr>
            </w:pPr>
            <w:r w:rsidRPr="002D5F95">
              <w:t>La communication</w:t>
            </w:r>
            <w:r w:rsidR="009C2175" w:rsidRPr="002D5F95">
              <w:t xml:space="preserve">  à améliorer</w:t>
            </w:r>
            <w:r w:rsidR="00FD0622">
              <w:t>.</w:t>
            </w:r>
          </w:p>
          <w:p w:rsidR="009C2175" w:rsidRDefault="00DC6832" w:rsidP="009C2175">
            <w:pPr>
              <w:pStyle w:val="Paragraphedeliste"/>
              <w:numPr>
                <w:ilvl w:val="0"/>
                <w:numId w:val="3"/>
              </w:numPr>
            </w:pPr>
            <w:r>
              <w:t xml:space="preserve">La </w:t>
            </w:r>
            <w:r w:rsidR="009C2175" w:rsidRPr="002D5F95">
              <w:t xml:space="preserve">coéducation </w:t>
            </w:r>
            <w:r w:rsidR="006C0452">
              <w:t>à consolider</w:t>
            </w:r>
            <w:r w:rsidR="00FD0622">
              <w:t>.</w:t>
            </w:r>
          </w:p>
          <w:p w:rsidR="00BD2AC0" w:rsidRPr="00DC6832" w:rsidRDefault="00BD2AC0" w:rsidP="00DC6832">
            <w:pPr>
              <w:pStyle w:val="Paragraphedeliste"/>
              <w:ind w:left="360"/>
            </w:pPr>
          </w:p>
        </w:tc>
      </w:tr>
    </w:tbl>
    <w:p w:rsidR="00FD0622" w:rsidRPr="00DC6832" w:rsidRDefault="00FD0622" w:rsidP="00DC6832">
      <w:pPr>
        <w:rPr>
          <w:b/>
          <w:i/>
        </w:rPr>
      </w:pPr>
    </w:p>
    <w:p w:rsidR="003C1B25" w:rsidRPr="00DC6832" w:rsidRDefault="006F1E21" w:rsidP="00BF28FA">
      <w:pPr>
        <w:pStyle w:val="Paragraphedeliste"/>
        <w:ind w:left="360"/>
        <w:rPr>
          <w:b/>
          <w:i/>
          <w:u w:val="single"/>
        </w:rPr>
      </w:pPr>
      <w:r w:rsidRPr="00DC6832">
        <w:rPr>
          <w:b/>
          <w:i/>
          <w:u w:val="single"/>
        </w:rPr>
        <w:t>4.2- la santé des élèves</w:t>
      </w:r>
    </w:p>
    <w:tbl>
      <w:tblPr>
        <w:tblStyle w:val="Grilledutableau"/>
        <w:tblW w:w="0" w:type="auto"/>
        <w:tblInd w:w="108" w:type="dxa"/>
        <w:tblLook w:val="04A0"/>
      </w:tblPr>
      <w:tblGrid>
        <w:gridCol w:w="5509"/>
        <w:gridCol w:w="5219"/>
      </w:tblGrid>
      <w:tr w:rsidR="006F1E21" w:rsidRPr="0021037F" w:rsidTr="0021037F">
        <w:tc>
          <w:tcPr>
            <w:tcW w:w="5509" w:type="dxa"/>
          </w:tcPr>
          <w:p w:rsidR="006F1E21" w:rsidRPr="0021037F" w:rsidRDefault="006F1E21" w:rsidP="00D86A96">
            <w:pPr>
              <w:rPr>
                <w:rFonts w:asciiTheme="minorHAnsi" w:hAnsiTheme="minorHAnsi"/>
                <w:b/>
                <w:i/>
              </w:rPr>
            </w:pPr>
            <w:r w:rsidRPr="0021037F">
              <w:rPr>
                <w:rFonts w:asciiTheme="minorHAnsi" w:hAnsiTheme="minorHAnsi"/>
                <w:b/>
                <w:i/>
              </w:rPr>
              <w:t>Les indicateurs</w:t>
            </w:r>
          </w:p>
        </w:tc>
        <w:tc>
          <w:tcPr>
            <w:tcW w:w="5219" w:type="dxa"/>
          </w:tcPr>
          <w:p w:rsidR="006F1E21" w:rsidRPr="0021037F" w:rsidRDefault="006E0A12" w:rsidP="00D86A96">
            <w:pPr>
              <w:rPr>
                <w:rFonts w:asciiTheme="minorHAnsi" w:hAnsiTheme="minorHAnsi"/>
                <w:b/>
                <w:i/>
              </w:rPr>
            </w:pPr>
            <w:r w:rsidRPr="0021037F">
              <w:rPr>
                <w:rFonts w:asciiTheme="minorHAnsi" w:hAnsiTheme="minorHAnsi"/>
                <w:b/>
                <w:i/>
              </w:rPr>
              <w:t>Eléments qualitatifs</w:t>
            </w:r>
          </w:p>
        </w:tc>
      </w:tr>
      <w:tr w:rsidR="006F1E21" w:rsidRPr="002D5F95" w:rsidTr="0021037F">
        <w:tc>
          <w:tcPr>
            <w:tcW w:w="5509" w:type="dxa"/>
          </w:tcPr>
          <w:p w:rsidR="006F1E21" w:rsidRPr="002D5F95" w:rsidRDefault="006F1E21" w:rsidP="006F1E21">
            <w:pPr>
              <w:pStyle w:val="Paragraphedeliste"/>
              <w:numPr>
                <w:ilvl w:val="0"/>
                <w:numId w:val="3"/>
              </w:numPr>
            </w:pPr>
            <w:r w:rsidRPr="002D5F95">
              <w:t xml:space="preserve">nombre d’actions de prévention : </w:t>
            </w:r>
          </w:p>
          <w:p w:rsidR="006F1E21" w:rsidRPr="002D5F95" w:rsidRDefault="006F1E21" w:rsidP="006F1E21">
            <w:pPr>
              <w:pStyle w:val="Paragraphedeliste"/>
              <w:numPr>
                <w:ilvl w:val="0"/>
                <w:numId w:val="15"/>
              </w:numPr>
            </w:pPr>
            <w:r w:rsidRPr="002D5F95">
              <w:t>maternelle : 3</w:t>
            </w:r>
          </w:p>
          <w:p w:rsidR="006F1E21" w:rsidRPr="002D5F95" w:rsidRDefault="006F1E21" w:rsidP="006F1E21">
            <w:pPr>
              <w:pStyle w:val="Paragraphedeliste"/>
              <w:numPr>
                <w:ilvl w:val="0"/>
                <w:numId w:val="15"/>
              </w:numPr>
            </w:pPr>
            <w:r w:rsidRPr="002D5F95">
              <w:t>élémentaire : 0</w:t>
            </w:r>
          </w:p>
        </w:tc>
        <w:tc>
          <w:tcPr>
            <w:tcW w:w="5219" w:type="dxa"/>
          </w:tcPr>
          <w:p w:rsidR="006F1E21" w:rsidRDefault="006F1E21" w:rsidP="006F1E21">
            <w:pPr>
              <w:pStyle w:val="Paragraphedeliste"/>
              <w:numPr>
                <w:ilvl w:val="0"/>
                <w:numId w:val="3"/>
              </w:numPr>
            </w:pPr>
            <w:r w:rsidRPr="002D5F95">
              <w:t>APESAL en maternelle</w:t>
            </w:r>
          </w:p>
          <w:p w:rsidR="00884D51" w:rsidRDefault="00884D51" w:rsidP="00884D51">
            <w:r>
              <w:t xml:space="preserve">MAIS </w:t>
            </w:r>
          </w:p>
          <w:p w:rsidR="00884D51" w:rsidRPr="00884D51" w:rsidRDefault="00884D51" w:rsidP="00884D51">
            <w:pPr>
              <w:pStyle w:val="Paragraphedeliste"/>
              <w:numPr>
                <w:ilvl w:val="0"/>
                <w:numId w:val="3"/>
              </w:numPr>
            </w:pPr>
            <w:r>
              <w:t>Pas d’intervention en cycle 2 et 3</w:t>
            </w:r>
          </w:p>
          <w:p w:rsidR="006F1E21" w:rsidRPr="002D5F95" w:rsidRDefault="006F1E21" w:rsidP="006F1E21">
            <w:pPr>
              <w:pStyle w:val="Paragraphedeliste"/>
              <w:ind w:left="360"/>
            </w:pPr>
          </w:p>
        </w:tc>
      </w:tr>
    </w:tbl>
    <w:p w:rsidR="006F1E21" w:rsidRDefault="006F1E21" w:rsidP="00BF28FA">
      <w:pPr>
        <w:pStyle w:val="Paragraphedeliste"/>
        <w:ind w:left="360"/>
      </w:pPr>
    </w:p>
    <w:p w:rsidR="0021037F" w:rsidRPr="002D5F95" w:rsidRDefault="0021037F" w:rsidP="00BF28FA">
      <w:pPr>
        <w:pStyle w:val="Paragraphedeliste"/>
        <w:ind w:left="360"/>
      </w:pPr>
    </w:p>
    <w:p w:rsidR="006F1E21" w:rsidRPr="00DC6832" w:rsidRDefault="006F1E21" w:rsidP="006F1E21">
      <w:pPr>
        <w:pStyle w:val="Paragraphedeliste"/>
        <w:ind w:left="360"/>
        <w:rPr>
          <w:b/>
          <w:i/>
          <w:u w:val="single"/>
        </w:rPr>
      </w:pPr>
      <w:r w:rsidRPr="00DC6832">
        <w:rPr>
          <w:b/>
          <w:i/>
          <w:u w:val="single"/>
        </w:rPr>
        <w:t>4.3- Apprentissage de la vie collective et de la responsabilité</w:t>
      </w:r>
    </w:p>
    <w:tbl>
      <w:tblPr>
        <w:tblStyle w:val="Grilledutableau"/>
        <w:tblW w:w="0" w:type="auto"/>
        <w:tblInd w:w="108" w:type="dxa"/>
        <w:tblLook w:val="04A0"/>
      </w:tblPr>
      <w:tblGrid>
        <w:gridCol w:w="5485"/>
        <w:gridCol w:w="5243"/>
      </w:tblGrid>
      <w:tr w:rsidR="006F1E21" w:rsidRPr="0021037F" w:rsidTr="0021037F">
        <w:tc>
          <w:tcPr>
            <w:tcW w:w="5485" w:type="dxa"/>
          </w:tcPr>
          <w:p w:rsidR="006F1E21" w:rsidRPr="0021037F" w:rsidRDefault="006F1E21" w:rsidP="00D86A96">
            <w:pPr>
              <w:rPr>
                <w:rFonts w:asciiTheme="minorHAnsi" w:hAnsiTheme="minorHAnsi"/>
                <w:b/>
                <w:i/>
              </w:rPr>
            </w:pPr>
            <w:r w:rsidRPr="0021037F">
              <w:rPr>
                <w:rFonts w:asciiTheme="minorHAnsi" w:hAnsiTheme="minorHAnsi"/>
                <w:b/>
                <w:i/>
              </w:rPr>
              <w:t>Les indicateurs</w:t>
            </w:r>
          </w:p>
        </w:tc>
        <w:tc>
          <w:tcPr>
            <w:tcW w:w="5243" w:type="dxa"/>
          </w:tcPr>
          <w:p w:rsidR="006F1E21" w:rsidRPr="0021037F" w:rsidRDefault="0021037F" w:rsidP="00D86A96">
            <w:pPr>
              <w:rPr>
                <w:rFonts w:asciiTheme="minorHAnsi" w:hAnsiTheme="minorHAnsi"/>
                <w:b/>
                <w:i/>
              </w:rPr>
            </w:pPr>
            <w:r w:rsidRPr="0021037F">
              <w:rPr>
                <w:rFonts w:asciiTheme="minorHAnsi" w:hAnsiTheme="minorHAnsi"/>
                <w:b/>
                <w:i/>
              </w:rPr>
              <w:t>Eléments qualitatifs</w:t>
            </w:r>
          </w:p>
        </w:tc>
      </w:tr>
      <w:tr w:rsidR="006F1E21" w:rsidRPr="002D5F95" w:rsidTr="0021037F">
        <w:tc>
          <w:tcPr>
            <w:tcW w:w="5485" w:type="dxa"/>
          </w:tcPr>
          <w:p w:rsidR="006F1E21" w:rsidRPr="002D5F95" w:rsidRDefault="006F1E21" w:rsidP="00FC41EF">
            <w:pPr>
              <w:pStyle w:val="Paragraphedeliste"/>
              <w:numPr>
                <w:ilvl w:val="0"/>
                <w:numId w:val="3"/>
              </w:numPr>
            </w:pPr>
            <w:r w:rsidRPr="002D5F95">
              <w:t xml:space="preserve">nombre de classes impliquées dans des projets fédérateurs : </w:t>
            </w:r>
            <w:r w:rsidR="00A54D8B" w:rsidRPr="002D5F95">
              <w:t>2</w:t>
            </w:r>
          </w:p>
        </w:tc>
        <w:tc>
          <w:tcPr>
            <w:tcW w:w="5243" w:type="dxa"/>
          </w:tcPr>
          <w:p w:rsidR="006F1E21" w:rsidRPr="002D5F95" w:rsidRDefault="00A54D8B" w:rsidP="006F1E21">
            <w:pPr>
              <w:pStyle w:val="Paragraphedeliste"/>
              <w:numPr>
                <w:ilvl w:val="0"/>
                <w:numId w:val="3"/>
              </w:numPr>
            </w:pPr>
            <w:r w:rsidRPr="002D5F95">
              <w:t>Actions fédératrices : école fleurie, chorale</w:t>
            </w:r>
          </w:p>
          <w:p w:rsidR="00FD0622" w:rsidRDefault="00FD0622" w:rsidP="00FD0622">
            <w:pPr>
              <w:pStyle w:val="Paragraphedeliste"/>
              <w:ind w:left="360"/>
            </w:pPr>
          </w:p>
          <w:p w:rsidR="00FD0622" w:rsidRPr="00FD0622" w:rsidRDefault="00FD0622" w:rsidP="00FD0622">
            <w:pPr>
              <w:pStyle w:val="Paragraphedeliste"/>
              <w:ind w:left="360"/>
              <w:rPr>
                <w:b/>
                <w:sz w:val="21"/>
              </w:rPr>
            </w:pPr>
            <w:r w:rsidRPr="00FD0622">
              <w:rPr>
                <w:b/>
                <w:sz w:val="21"/>
              </w:rPr>
              <w:t>MAIS</w:t>
            </w:r>
          </w:p>
          <w:p w:rsidR="009C2175" w:rsidRPr="00FD0622" w:rsidRDefault="009C2175" w:rsidP="00FD0622">
            <w:pPr>
              <w:pStyle w:val="Paragraphedeliste"/>
              <w:numPr>
                <w:ilvl w:val="0"/>
                <w:numId w:val="3"/>
              </w:numPr>
            </w:pPr>
            <w:r w:rsidRPr="00FD0622">
              <w:t xml:space="preserve">La place du règlement : </w:t>
            </w:r>
            <w:r w:rsidR="00FD0622">
              <w:t>quelle est sa véritable vi</w:t>
            </w:r>
            <w:r w:rsidRPr="00FD0622">
              <w:t>sibilité</w:t>
            </w:r>
            <w:r w:rsidR="00FD0622">
              <w:t> ?</w:t>
            </w:r>
          </w:p>
          <w:p w:rsidR="00FD0622" w:rsidRPr="002D5F95" w:rsidRDefault="00FD0622" w:rsidP="00FD0622">
            <w:pPr>
              <w:pStyle w:val="Paragraphedeliste"/>
              <w:numPr>
                <w:ilvl w:val="0"/>
                <w:numId w:val="3"/>
              </w:numPr>
            </w:pPr>
            <w:r>
              <w:t>Absence d’une charte de vie pour les élèves.</w:t>
            </w:r>
          </w:p>
          <w:p w:rsidR="009C2175" w:rsidRPr="002D5F95" w:rsidRDefault="009C2175" w:rsidP="006F1E21">
            <w:pPr>
              <w:pStyle w:val="Paragraphedeliste"/>
              <w:numPr>
                <w:ilvl w:val="0"/>
                <w:numId w:val="3"/>
              </w:numPr>
            </w:pPr>
            <w:r w:rsidRPr="002D5F95">
              <w:t>l’aménagement des espaces de vie insuffisant</w:t>
            </w:r>
          </w:p>
          <w:p w:rsidR="006F1E21" w:rsidRPr="002D5F95" w:rsidRDefault="006F1E21" w:rsidP="0094747C">
            <w:pPr>
              <w:pStyle w:val="Paragraphedeliste"/>
              <w:ind w:left="360"/>
            </w:pPr>
          </w:p>
        </w:tc>
      </w:tr>
    </w:tbl>
    <w:p w:rsidR="006F1E21" w:rsidRDefault="006F1E21" w:rsidP="00BF28FA">
      <w:pPr>
        <w:pStyle w:val="Paragraphedeliste"/>
        <w:ind w:left="360"/>
      </w:pPr>
    </w:p>
    <w:p w:rsidR="0021037F" w:rsidRPr="002D5F95" w:rsidRDefault="0021037F" w:rsidP="00BF28FA">
      <w:pPr>
        <w:pStyle w:val="Paragraphedeliste"/>
        <w:ind w:left="360"/>
      </w:pPr>
    </w:p>
    <w:p w:rsidR="006F1E21" w:rsidRPr="002D5F95" w:rsidRDefault="006F1E21" w:rsidP="00CB3B9C">
      <w:pPr>
        <w:pStyle w:val="Paragraphedeliste"/>
        <w:numPr>
          <w:ilvl w:val="0"/>
          <w:numId w:val="24"/>
        </w:numPr>
        <w:rPr>
          <w:b/>
          <w:sz w:val="28"/>
          <w:szCs w:val="28"/>
          <w:u w:val="single"/>
        </w:rPr>
      </w:pPr>
      <w:r w:rsidRPr="002D5F95">
        <w:rPr>
          <w:b/>
          <w:sz w:val="28"/>
          <w:szCs w:val="28"/>
          <w:u w:val="single"/>
        </w:rPr>
        <w:t>Le projet éducatif</w:t>
      </w:r>
    </w:p>
    <w:tbl>
      <w:tblPr>
        <w:tblStyle w:val="Grilledutableau"/>
        <w:tblW w:w="0" w:type="auto"/>
        <w:tblInd w:w="108" w:type="dxa"/>
        <w:tblLook w:val="04A0"/>
      </w:tblPr>
      <w:tblGrid>
        <w:gridCol w:w="5487"/>
        <w:gridCol w:w="5241"/>
      </w:tblGrid>
      <w:tr w:rsidR="00A77FD8" w:rsidRPr="008854A4" w:rsidTr="0021037F">
        <w:tc>
          <w:tcPr>
            <w:tcW w:w="5487" w:type="dxa"/>
          </w:tcPr>
          <w:p w:rsidR="009919E6" w:rsidRPr="008854A4" w:rsidRDefault="009919E6" w:rsidP="00D86A96">
            <w:pPr>
              <w:rPr>
                <w:rFonts w:asciiTheme="minorHAnsi" w:hAnsiTheme="minorHAnsi"/>
                <w:b/>
                <w:i/>
              </w:rPr>
            </w:pPr>
            <w:r w:rsidRPr="008854A4">
              <w:rPr>
                <w:rFonts w:asciiTheme="minorHAnsi" w:hAnsiTheme="minorHAnsi"/>
                <w:b/>
                <w:i/>
              </w:rPr>
              <w:t>Les indicateurs</w:t>
            </w:r>
          </w:p>
        </w:tc>
        <w:tc>
          <w:tcPr>
            <w:tcW w:w="5241" w:type="dxa"/>
          </w:tcPr>
          <w:p w:rsidR="009919E6" w:rsidRPr="008854A4" w:rsidRDefault="008854A4" w:rsidP="00D86A96">
            <w:pPr>
              <w:rPr>
                <w:rFonts w:asciiTheme="minorHAnsi" w:hAnsiTheme="minorHAnsi"/>
                <w:b/>
                <w:i/>
              </w:rPr>
            </w:pPr>
            <w:r w:rsidRPr="008854A4">
              <w:rPr>
                <w:rFonts w:asciiTheme="minorHAnsi" w:hAnsiTheme="minorHAnsi"/>
                <w:b/>
                <w:i/>
              </w:rPr>
              <w:t>Eléments qualitatifs</w:t>
            </w:r>
          </w:p>
        </w:tc>
      </w:tr>
      <w:tr w:rsidR="00A77FD8" w:rsidRPr="002D5F95" w:rsidTr="0021037F">
        <w:tc>
          <w:tcPr>
            <w:tcW w:w="5487" w:type="dxa"/>
          </w:tcPr>
          <w:p w:rsidR="009919E6" w:rsidRPr="002D5F95" w:rsidRDefault="00FC41EF" w:rsidP="00FC41EF">
            <w:pPr>
              <w:pStyle w:val="Paragraphedeliste"/>
              <w:numPr>
                <w:ilvl w:val="0"/>
                <w:numId w:val="3"/>
              </w:numPr>
            </w:pPr>
            <w:r w:rsidRPr="002D5F95">
              <w:t>nombre de classes impliqués dans des projets en partenariat : 0</w:t>
            </w:r>
          </w:p>
          <w:p w:rsidR="00FC41EF" w:rsidRPr="002D5F95" w:rsidRDefault="00FC41EF" w:rsidP="00FC41EF">
            <w:pPr>
              <w:pStyle w:val="Paragraphedeliste"/>
              <w:numPr>
                <w:ilvl w:val="0"/>
                <w:numId w:val="3"/>
              </w:numPr>
            </w:pPr>
            <w:r w:rsidRPr="002D5F95">
              <w:t>nombre de sortie : 7</w:t>
            </w:r>
          </w:p>
          <w:p w:rsidR="00FC41EF" w:rsidRPr="002D5F95" w:rsidRDefault="00FC41EF" w:rsidP="00FC41EF">
            <w:pPr>
              <w:pStyle w:val="Paragraphedeliste"/>
              <w:numPr>
                <w:ilvl w:val="0"/>
                <w:numId w:val="3"/>
              </w:numPr>
            </w:pPr>
            <w:r w:rsidRPr="002D5F95">
              <w:t>nombre de spectacles : 1</w:t>
            </w:r>
          </w:p>
          <w:p w:rsidR="00FC41EF" w:rsidRPr="002D5F95" w:rsidRDefault="00FC41EF" w:rsidP="00FC41EF">
            <w:pPr>
              <w:pStyle w:val="Paragraphedeliste"/>
              <w:numPr>
                <w:ilvl w:val="0"/>
                <w:numId w:val="3"/>
              </w:numPr>
            </w:pPr>
            <w:r w:rsidRPr="002D5F95">
              <w:t>nombre de classes fréquentant des espaces culturels : 0</w:t>
            </w:r>
          </w:p>
          <w:p w:rsidR="00FC41EF" w:rsidRPr="0021037F" w:rsidRDefault="00FC41EF" w:rsidP="00D86A96">
            <w:pPr>
              <w:pStyle w:val="Paragraphedeliste"/>
              <w:numPr>
                <w:ilvl w:val="0"/>
                <w:numId w:val="3"/>
              </w:numPr>
            </w:pPr>
            <w:r w:rsidRPr="002D5F95">
              <w:t>nombre de classes à projet éducatif culturel et artistique :</w:t>
            </w:r>
            <w:r w:rsidR="0021037F">
              <w:t xml:space="preserve"> 5</w:t>
            </w:r>
          </w:p>
        </w:tc>
        <w:tc>
          <w:tcPr>
            <w:tcW w:w="5241" w:type="dxa"/>
          </w:tcPr>
          <w:p w:rsidR="00FC41EF" w:rsidRPr="002D5F95" w:rsidRDefault="00A77FD8" w:rsidP="00FC41EF">
            <w:pPr>
              <w:pStyle w:val="Paragraphedeliste"/>
              <w:numPr>
                <w:ilvl w:val="0"/>
                <w:numId w:val="3"/>
              </w:numPr>
            </w:pPr>
            <w:r w:rsidRPr="002D5F95">
              <w:t>la programmation d’éducation artistique</w:t>
            </w:r>
          </w:p>
          <w:p w:rsidR="00FD0622" w:rsidRDefault="00A77FD8" w:rsidP="00FD0622">
            <w:pPr>
              <w:pStyle w:val="Paragraphedeliste"/>
              <w:numPr>
                <w:ilvl w:val="0"/>
                <w:numId w:val="3"/>
              </w:numPr>
            </w:pPr>
            <w:r w:rsidRPr="002D5F95">
              <w:t>la programmation de littérature</w:t>
            </w:r>
            <w:r w:rsidR="00FD0622" w:rsidRPr="002D5F95">
              <w:t xml:space="preserve"> </w:t>
            </w:r>
          </w:p>
          <w:p w:rsidR="00FD0622" w:rsidRDefault="00FD0622" w:rsidP="00FD0622">
            <w:pPr>
              <w:pStyle w:val="Paragraphedeliste"/>
              <w:ind w:left="360"/>
            </w:pPr>
          </w:p>
          <w:p w:rsidR="00FD0622" w:rsidRPr="0021037F" w:rsidRDefault="00FD0622" w:rsidP="00FD0622">
            <w:pPr>
              <w:pStyle w:val="Paragraphedeliste"/>
              <w:ind w:left="360"/>
              <w:rPr>
                <w:b/>
              </w:rPr>
            </w:pPr>
            <w:r w:rsidRPr="0021037F">
              <w:rPr>
                <w:b/>
              </w:rPr>
              <w:t>MAIS</w:t>
            </w:r>
          </w:p>
          <w:p w:rsidR="00FD0622" w:rsidRPr="00FD0622" w:rsidRDefault="00FD0622" w:rsidP="00FD0622">
            <w:pPr>
              <w:pStyle w:val="Paragraphedeliste"/>
              <w:numPr>
                <w:ilvl w:val="0"/>
                <w:numId w:val="3"/>
              </w:numPr>
            </w:pPr>
            <w:r w:rsidRPr="00FD0622">
              <w:t>peu d’exploitation des ressources culturelles de proximité</w:t>
            </w:r>
          </w:p>
          <w:p w:rsidR="00FD0622" w:rsidRDefault="00FD0622" w:rsidP="00FD0622">
            <w:pPr>
              <w:pStyle w:val="Paragraphedeliste"/>
              <w:numPr>
                <w:ilvl w:val="0"/>
                <w:numId w:val="3"/>
              </w:numPr>
            </w:pPr>
            <w:r w:rsidRPr="002D5F95">
              <w:t>exploitation pédagogique des sorties</w:t>
            </w:r>
            <w:r>
              <w:t xml:space="preserve"> peu mise en valeur</w:t>
            </w:r>
          </w:p>
          <w:p w:rsidR="00A77FD8" w:rsidRPr="002D5F95" w:rsidRDefault="00A77FD8" w:rsidP="0021037F">
            <w:pPr>
              <w:pStyle w:val="Paragraphedeliste"/>
              <w:ind w:left="360"/>
            </w:pPr>
          </w:p>
        </w:tc>
      </w:tr>
    </w:tbl>
    <w:p w:rsidR="00A46835" w:rsidRPr="002D5F95" w:rsidRDefault="00A46835" w:rsidP="00A77FD8">
      <w:pPr>
        <w:rPr>
          <w:rFonts w:asciiTheme="minorHAnsi" w:hAnsiTheme="minorHAnsi"/>
          <w:sz w:val="22"/>
          <w:szCs w:val="22"/>
        </w:rPr>
      </w:pPr>
    </w:p>
    <w:p w:rsidR="00A46835" w:rsidRPr="002D5F95" w:rsidRDefault="00A46835" w:rsidP="00A77FD8">
      <w:pPr>
        <w:rPr>
          <w:rFonts w:asciiTheme="minorHAnsi" w:hAnsiTheme="minorHAnsi"/>
          <w:sz w:val="22"/>
          <w:szCs w:val="22"/>
        </w:rPr>
      </w:pPr>
    </w:p>
    <w:p w:rsidR="00A46835" w:rsidRPr="002D5F95" w:rsidRDefault="00A46835" w:rsidP="00A77FD8">
      <w:pPr>
        <w:rPr>
          <w:rFonts w:asciiTheme="minorHAnsi" w:hAnsiTheme="minorHAnsi"/>
          <w:sz w:val="22"/>
          <w:szCs w:val="22"/>
        </w:rPr>
      </w:pPr>
    </w:p>
    <w:p w:rsidR="00A46835" w:rsidRPr="002D5F95" w:rsidRDefault="00A46835" w:rsidP="00A77FD8">
      <w:pPr>
        <w:rPr>
          <w:rFonts w:asciiTheme="minorHAnsi" w:hAnsiTheme="minorHAnsi"/>
          <w:sz w:val="22"/>
          <w:szCs w:val="22"/>
        </w:rPr>
      </w:pPr>
    </w:p>
    <w:p w:rsidR="00A46835" w:rsidRPr="002D5F95" w:rsidRDefault="00A46835" w:rsidP="00A77FD8">
      <w:pPr>
        <w:rPr>
          <w:rFonts w:asciiTheme="minorHAnsi" w:hAnsiTheme="minorHAnsi"/>
          <w:sz w:val="22"/>
          <w:szCs w:val="22"/>
        </w:rPr>
      </w:pPr>
    </w:p>
    <w:p w:rsidR="00A46835" w:rsidRPr="002D5F95" w:rsidRDefault="00A46835" w:rsidP="00A77FD8">
      <w:pPr>
        <w:rPr>
          <w:rFonts w:asciiTheme="minorHAnsi" w:hAnsiTheme="minorHAnsi"/>
          <w:sz w:val="22"/>
          <w:szCs w:val="22"/>
        </w:rPr>
      </w:pPr>
    </w:p>
    <w:p w:rsidR="00A46835" w:rsidRPr="002D5F95" w:rsidRDefault="00A46835" w:rsidP="00A77FD8">
      <w:pPr>
        <w:rPr>
          <w:rFonts w:asciiTheme="minorHAnsi" w:hAnsiTheme="minorHAnsi"/>
          <w:sz w:val="22"/>
          <w:szCs w:val="22"/>
        </w:rPr>
      </w:pPr>
    </w:p>
    <w:p w:rsidR="00A46835" w:rsidRPr="002D5F95" w:rsidRDefault="00A46835" w:rsidP="00A77FD8">
      <w:pPr>
        <w:rPr>
          <w:rFonts w:asciiTheme="minorHAnsi" w:hAnsiTheme="minorHAnsi"/>
          <w:sz w:val="22"/>
          <w:szCs w:val="22"/>
        </w:rPr>
      </w:pPr>
    </w:p>
    <w:p w:rsidR="00A46835" w:rsidRPr="002D5F95" w:rsidRDefault="00A46835" w:rsidP="00A77FD8">
      <w:pPr>
        <w:rPr>
          <w:rFonts w:asciiTheme="minorHAnsi" w:hAnsiTheme="minorHAnsi"/>
          <w:sz w:val="22"/>
          <w:szCs w:val="22"/>
        </w:rPr>
      </w:pPr>
    </w:p>
    <w:p w:rsidR="00A46835" w:rsidRPr="002D5F95" w:rsidRDefault="00A46835" w:rsidP="00A77FD8">
      <w:pPr>
        <w:rPr>
          <w:rFonts w:asciiTheme="minorHAnsi" w:hAnsiTheme="minorHAnsi"/>
          <w:sz w:val="22"/>
          <w:szCs w:val="22"/>
        </w:rPr>
      </w:pPr>
    </w:p>
    <w:p w:rsidR="00A46835" w:rsidRPr="002D5F95" w:rsidRDefault="00A46835" w:rsidP="00A77FD8">
      <w:pPr>
        <w:rPr>
          <w:rFonts w:asciiTheme="minorHAnsi" w:hAnsiTheme="minorHAnsi"/>
          <w:sz w:val="22"/>
          <w:szCs w:val="22"/>
        </w:rPr>
      </w:pPr>
    </w:p>
    <w:p w:rsidR="00A46835" w:rsidRPr="002D5F95" w:rsidRDefault="00A46835" w:rsidP="00A46835">
      <w:pPr>
        <w:rPr>
          <w:rFonts w:asciiTheme="minorHAnsi" w:hAnsiTheme="minorHAnsi"/>
          <w:b/>
          <w:sz w:val="28"/>
          <w:szCs w:val="28"/>
        </w:rPr>
        <w:sectPr w:rsidR="00A46835" w:rsidRPr="002D5F95" w:rsidSect="00832098">
          <w:footerReference w:type="default" r:id="rId9"/>
          <w:pgSz w:w="11906" w:h="16838"/>
          <w:pgMar w:top="142" w:right="566" w:bottom="426" w:left="720" w:header="709" w:footer="709" w:gutter="0"/>
          <w:cols w:space="708"/>
          <w:docGrid w:linePitch="360"/>
        </w:sectPr>
      </w:pPr>
    </w:p>
    <w:p w:rsidR="00A46835" w:rsidRPr="002D5F95" w:rsidRDefault="00A46835" w:rsidP="008854A4">
      <w:pPr>
        <w:pStyle w:val="Paragraphedeliste"/>
        <w:numPr>
          <w:ilvl w:val="0"/>
          <w:numId w:val="24"/>
        </w:numPr>
        <w:rPr>
          <w:b/>
          <w:sz w:val="28"/>
          <w:szCs w:val="28"/>
        </w:rPr>
      </w:pPr>
      <w:r w:rsidRPr="002D5F95">
        <w:rPr>
          <w:b/>
          <w:sz w:val="28"/>
          <w:szCs w:val="28"/>
        </w:rPr>
        <w:lastRenderedPageBreak/>
        <w:t>Diagnostic des évaluations CE1 et CM2 de 2013</w:t>
      </w:r>
    </w:p>
    <w:tbl>
      <w:tblPr>
        <w:tblStyle w:val="Grilledutableau"/>
        <w:tblW w:w="15057" w:type="dxa"/>
        <w:tblInd w:w="360" w:type="dxa"/>
        <w:tblLayout w:type="fixed"/>
        <w:tblLook w:val="04A0"/>
      </w:tblPr>
      <w:tblGrid>
        <w:gridCol w:w="1449"/>
        <w:gridCol w:w="6552"/>
        <w:gridCol w:w="252"/>
        <w:gridCol w:w="6804"/>
      </w:tblGrid>
      <w:tr w:rsidR="009F3539" w:rsidRPr="002D5F95" w:rsidTr="0021037F">
        <w:trPr>
          <w:trHeight w:val="457"/>
        </w:trPr>
        <w:tc>
          <w:tcPr>
            <w:tcW w:w="1449" w:type="dxa"/>
          </w:tcPr>
          <w:p w:rsidR="009F3539" w:rsidRPr="002D5F95" w:rsidRDefault="009F3539" w:rsidP="009F3539">
            <w:pPr>
              <w:pStyle w:val="Paragraphedeliste"/>
              <w:ind w:left="0"/>
              <w:rPr>
                <w:b/>
                <w:sz w:val="20"/>
                <w:szCs w:val="20"/>
              </w:rPr>
            </w:pPr>
          </w:p>
        </w:tc>
        <w:tc>
          <w:tcPr>
            <w:tcW w:w="6804" w:type="dxa"/>
            <w:gridSpan w:val="2"/>
          </w:tcPr>
          <w:p w:rsidR="00BD2AC0" w:rsidRPr="002D5F95" w:rsidRDefault="00EA4FF0" w:rsidP="008854A4">
            <w:pPr>
              <w:pStyle w:val="Paragraphedeliste"/>
              <w:ind w:left="0"/>
              <w:rPr>
                <w:b/>
                <w:sz w:val="28"/>
                <w:szCs w:val="28"/>
              </w:rPr>
            </w:pPr>
            <w:r w:rsidRPr="002D5F95">
              <w:rPr>
                <w:b/>
                <w:sz w:val="28"/>
                <w:szCs w:val="28"/>
              </w:rPr>
              <w:t>CE1</w:t>
            </w:r>
            <w:r w:rsidR="008854A4">
              <w:rPr>
                <w:b/>
                <w:sz w:val="28"/>
                <w:szCs w:val="28"/>
              </w:rPr>
              <w:t xml:space="preserve"> : </w:t>
            </w:r>
            <w:r w:rsidR="00BD2AC0" w:rsidRPr="002D5F95">
              <w:rPr>
                <w:b/>
                <w:sz w:val="28"/>
                <w:szCs w:val="28"/>
              </w:rPr>
              <w:t xml:space="preserve">items </w:t>
            </w:r>
            <w:r w:rsidR="008854A4">
              <w:rPr>
                <w:b/>
                <w:sz w:val="28"/>
                <w:szCs w:val="28"/>
              </w:rPr>
              <w:t xml:space="preserve">réussis moyennement </w:t>
            </w:r>
            <w:r w:rsidR="00BD2AC0" w:rsidRPr="002D5F95">
              <w:rPr>
                <w:b/>
                <w:sz w:val="28"/>
                <w:szCs w:val="28"/>
              </w:rPr>
              <w:t xml:space="preserve"> par les élèves</w:t>
            </w:r>
          </w:p>
        </w:tc>
        <w:tc>
          <w:tcPr>
            <w:tcW w:w="6804" w:type="dxa"/>
          </w:tcPr>
          <w:p w:rsidR="009F3539" w:rsidRPr="002D5F95" w:rsidRDefault="00EA4FF0" w:rsidP="008854A4">
            <w:pPr>
              <w:pStyle w:val="Paragraphedeliste"/>
              <w:spacing w:after="0"/>
              <w:ind w:left="0"/>
              <w:rPr>
                <w:b/>
                <w:sz w:val="28"/>
                <w:szCs w:val="28"/>
              </w:rPr>
            </w:pPr>
            <w:r w:rsidRPr="002D5F95">
              <w:rPr>
                <w:b/>
                <w:sz w:val="28"/>
                <w:szCs w:val="28"/>
              </w:rPr>
              <w:t>CM2</w:t>
            </w:r>
            <w:r w:rsidR="008854A4">
              <w:rPr>
                <w:b/>
                <w:sz w:val="28"/>
                <w:szCs w:val="28"/>
              </w:rPr>
              <w:t xml:space="preserve"> : </w:t>
            </w:r>
            <w:r w:rsidR="00BD2AC0" w:rsidRPr="002D5F95">
              <w:rPr>
                <w:b/>
                <w:sz w:val="28"/>
                <w:szCs w:val="28"/>
              </w:rPr>
              <w:t xml:space="preserve">items </w:t>
            </w:r>
            <w:r w:rsidR="008854A4">
              <w:rPr>
                <w:b/>
                <w:sz w:val="28"/>
                <w:szCs w:val="28"/>
              </w:rPr>
              <w:t xml:space="preserve">réussis moyennement </w:t>
            </w:r>
            <w:r w:rsidR="00BD2AC0" w:rsidRPr="002D5F95">
              <w:rPr>
                <w:b/>
                <w:sz w:val="28"/>
                <w:szCs w:val="28"/>
              </w:rPr>
              <w:t>par les élèves</w:t>
            </w:r>
          </w:p>
        </w:tc>
      </w:tr>
      <w:tr w:rsidR="00BD2AC0" w:rsidRPr="002D5F95" w:rsidTr="0021037F">
        <w:trPr>
          <w:trHeight w:val="1718"/>
        </w:trPr>
        <w:tc>
          <w:tcPr>
            <w:tcW w:w="1449" w:type="dxa"/>
          </w:tcPr>
          <w:p w:rsidR="00EA4FF0" w:rsidRPr="002D5F95" w:rsidRDefault="00EA4FF0" w:rsidP="009F3539">
            <w:pPr>
              <w:pStyle w:val="Paragraphedeliste"/>
              <w:ind w:left="0"/>
              <w:rPr>
                <w:b/>
                <w:sz w:val="20"/>
                <w:szCs w:val="20"/>
              </w:rPr>
            </w:pPr>
            <w:r w:rsidRPr="002D5F95">
              <w:rPr>
                <w:b/>
                <w:sz w:val="20"/>
                <w:szCs w:val="20"/>
              </w:rPr>
              <w:t>Lire</w:t>
            </w:r>
          </w:p>
        </w:tc>
        <w:tc>
          <w:tcPr>
            <w:tcW w:w="6804" w:type="dxa"/>
            <w:gridSpan w:val="2"/>
          </w:tcPr>
          <w:p w:rsidR="008C1A85" w:rsidRPr="002D5F95" w:rsidRDefault="00EA4FF0" w:rsidP="008854A4">
            <w:pPr>
              <w:pStyle w:val="Paragraphedeliste"/>
              <w:numPr>
                <w:ilvl w:val="0"/>
                <w:numId w:val="3"/>
              </w:numPr>
              <w:rPr>
                <w:rFonts w:eastAsia="Times New Roman"/>
                <w:color w:val="000000"/>
                <w:lang w:eastAsia="fr-FR"/>
              </w:rPr>
            </w:pPr>
            <w:r w:rsidRPr="002D5F95">
              <w:rPr>
                <w:rFonts w:eastAsia="Times New Roman"/>
                <w:color w:val="000000"/>
                <w:lang w:eastAsia="fr-FR"/>
              </w:rPr>
              <w:t xml:space="preserve"> Lire à haute voix comprenant des mots connus et inconnus (59 et 60)</w:t>
            </w:r>
          </w:p>
          <w:p w:rsidR="00EA4FF0" w:rsidRPr="002D5F95" w:rsidRDefault="00EA4FF0" w:rsidP="008854A4">
            <w:pPr>
              <w:pStyle w:val="Paragraphedeliste"/>
              <w:numPr>
                <w:ilvl w:val="0"/>
                <w:numId w:val="3"/>
              </w:numPr>
              <w:rPr>
                <w:rFonts w:eastAsia="Times New Roman"/>
                <w:color w:val="000000"/>
                <w:lang w:eastAsia="fr-FR"/>
              </w:rPr>
            </w:pPr>
            <w:r w:rsidRPr="002D5F95">
              <w:rPr>
                <w:rFonts w:eastAsia="Times New Roman"/>
                <w:color w:val="000000"/>
                <w:lang w:eastAsia="fr-FR"/>
              </w:rPr>
              <w:t>Lire silencieusement un énoncé, une consigne et</w:t>
            </w:r>
            <w:r w:rsidR="008854A4">
              <w:rPr>
                <w:rFonts w:eastAsia="Times New Roman"/>
                <w:color w:val="000000"/>
                <w:lang w:eastAsia="fr-FR"/>
              </w:rPr>
              <w:t xml:space="preserve"> comprendre ce  qui est attendu</w:t>
            </w:r>
          </w:p>
          <w:p w:rsidR="00EA4FF0" w:rsidRPr="002D5F95" w:rsidRDefault="00EA4FF0" w:rsidP="008854A4">
            <w:pPr>
              <w:pStyle w:val="Paragraphedeliste"/>
              <w:numPr>
                <w:ilvl w:val="0"/>
                <w:numId w:val="3"/>
              </w:numPr>
              <w:rPr>
                <w:b/>
                <w:sz w:val="28"/>
                <w:szCs w:val="28"/>
              </w:rPr>
            </w:pPr>
            <w:r w:rsidRPr="002D5F95">
              <w:rPr>
                <w:rFonts w:eastAsia="Times New Roman"/>
                <w:color w:val="000000"/>
                <w:lang w:eastAsia="fr-FR"/>
              </w:rPr>
              <w:t>Lire silencieusement un texte en déchiffrant les mots inconnus et manifester sa compréhension dans un résumé, une reformulation, des réponses à des questions</w:t>
            </w:r>
          </w:p>
        </w:tc>
        <w:tc>
          <w:tcPr>
            <w:tcW w:w="6804" w:type="dxa"/>
            <w:vAlign w:val="center"/>
          </w:tcPr>
          <w:p w:rsidR="00EA4FF0" w:rsidRPr="008854A4" w:rsidRDefault="00EA4FF0" w:rsidP="008854A4">
            <w:pPr>
              <w:pStyle w:val="Paragraphedeliste"/>
              <w:numPr>
                <w:ilvl w:val="0"/>
                <w:numId w:val="3"/>
              </w:numPr>
              <w:rPr>
                <w:color w:val="000000"/>
              </w:rPr>
            </w:pPr>
            <w:r w:rsidRPr="008854A4">
              <w:rPr>
                <w:color w:val="000000"/>
              </w:rPr>
              <w:t>Repérer dans un texte des informations explicites et en inférer des nouvelles (implicite)</w:t>
            </w:r>
          </w:p>
          <w:p w:rsidR="00EA4FF0" w:rsidRPr="002D5F95" w:rsidRDefault="00EA4FF0">
            <w:pPr>
              <w:rPr>
                <w:rFonts w:asciiTheme="minorHAnsi" w:hAnsiTheme="minorHAnsi"/>
                <w:color w:val="000000"/>
              </w:rPr>
            </w:pPr>
          </w:p>
          <w:p w:rsidR="00EA4FF0" w:rsidRPr="002D5F95" w:rsidRDefault="00EA4FF0">
            <w:pPr>
              <w:rPr>
                <w:rFonts w:asciiTheme="minorHAnsi" w:hAnsiTheme="minorHAnsi"/>
                <w:color w:val="000000"/>
              </w:rPr>
            </w:pPr>
          </w:p>
          <w:p w:rsidR="00EA4FF0" w:rsidRPr="002D5F95" w:rsidRDefault="00EA4FF0">
            <w:pPr>
              <w:rPr>
                <w:rFonts w:asciiTheme="minorHAnsi" w:hAnsiTheme="minorHAnsi"/>
                <w:color w:val="000000"/>
              </w:rPr>
            </w:pPr>
          </w:p>
          <w:p w:rsidR="00EA4FF0" w:rsidRPr="002D5F95" w:rsidRDefault="00EA4FF0">
            <w:pPr>
              <w:rPr>
                <w:rFonts w:asciiTheme="minorHAnsi" w:hAnsiTheme="minorHAnsi"/>
                <w:color w:val="000000"/>
              </w:rPr>
            </w:pPr>
          </w:p>
        </w:tc>
      </w:tr>
      <w:tr w:rsidR="00BD2AC0" w:rsidRPr="002D5F95" w:rsidTr="0021037F">
        <w:trPr>
          <w:trHeight w:val="639"/>
        </w:trPr>
        <w:tc>
          <w:tcPr>
            <w:tcW w:w="1449" w:type="dxa"/>
          </w:tcPr>
          <w:p w:rsidR="00EA4FF0" w:rsidRPr="008854A4" w:rsidRDefault="00EA4FF0" w:rsidP="008854A4">
            <w:pPr>
              <w:pStyle w:val="Paragraphedeliste"/>
              <w:ind w:left="0"/>
              <w:rPr>
                <w:b/>
                <w:sz w:val="20"/>
                <w:szCs w:val="20"/>
              </w:rPr>
            </w:pPr>
            <w:r w:rsidRPr="002D5F95">
              <w:rPr>
                <w:b/>
                <w:sz w:val="20"/>
                <w:szCs w:val="20"/>
              </w:rPr>
              <w:t>Ecriture</w:t>
            </w:r>
          </w:p>
        </w:tc>
        <w:tc>
          <w:tcPr>
            <w:tcW w:w="6804" w:type="dxa"/>
            <w:gridSpan w:val="2"/>
          </w:tcPr>
          <w:p w:rsidR="008854A4" w:rsidRDefault="00EA4FF0" w:rsidP="008854A4">
            <w:pPr>
              <w:pStyle w:val="Paragraphedeliste"/>
              <w:numPr>
                <w:ilvl w:val="0"/>
                <w:numId w:val="3"/>
              </w:numPr>
              <w:rPr>
                <w:rFonts w:eastAsia="Times New Roman"/>
                <w:color w:val="000000"/>
                <w:lang w:eastAsia="fr-FR"/>
              </w:rPr>
            </w:pPr>
            <w:r w:rsidRPr="002D5F95">
              <w:rPr>
                <w:rFonts w:eastAsia="Times New Roman"/>
                <w:color w:val="000000"/>
                <w:lang w:eastAsia="fr-FR"/>
              </w:rPr>
              <w:t xml:space="preserve">L'écriture </w:t>
            </w:r>
            <w:r w:rsidR="008854A4">
              <w:rPr>
                <w:rFonts w:eastAsia="Times New Roman"/>
                <w:color w:val="000000"/>
                <w:lang w:eastAsia="fr-FR"/>
              </w:rPr>
              <w:t>: graphisme, format des lettres</w:t>
            </w:r>
          </w:p>
          <w:p w:rsidR="00EA4FF0" w:rsidRPr="008854A4" w:rsidRDefault="00EA4FF0" w:rsidP="008854A4">
            <w:pPr>
              <w:pStyle w:val="Paragraphedeliste"/>
              <w:numPr>
                <w:ilvl w:val="0"/>
                <w:numId w:val="3"/>
              </w:numPr>
              <w:spacing w:after="0"/>
              <w:rPr>
                <w:rFonts w:eastAsia="Times New Roman"/>
                <w:color w:val="000000"/>
                <w:lang w:eastAsia="fr-FR"/>
              </w:rPr>
            </w:pPr>
            <w:r w:rsidRPr="008854A4">
              <w:rPr>
                <w:rFonts w:eastAsia="Times New Roman"/>
                <w:color w:val="000000"/>
                <w:lang w:eastAsia="fr-FR"/>
              </w:rPr>
              <w:t>Ecrire une phrase simple et cohérente</w:t>
            </w:r>
          </w:p>
        </w:tc>
        <w:tc>
          <w:tcPr>
            <w:tcW w:w="6804" w:type="dxa"/>
            <w:vAlign w:val="center"/>
          </w:tcPr>
          <w:p w:rsidR="008854A4" w:rsidRPr="008854A4" w:rsidRDefault="00EA4FF0" w:rsidP="008854A4">
            <w:pPr>
              <w:pStyle w:val="Paragraphedeliste"/>
              <w:numPr>
                <w:ilvl w:val="0"/>
                <w:numId w:val="3"/>
              </w:numPr>
              <w:rPr>
                <w:color w:val="000000"/>
              </w:rPr>
            </w:pPr>
            <w:r w:rsidRPr="008854A4">
              <w:rPr>
                <w:color w:val="000000"/>
              </w:rPr>
              <w:t xml:space="preserve"> Rédiger une phrase complexe, amplifier une phrase simple</w:t>
            </w:r>
          </w:p>
          <w:p w:rsidR="00EA4FF0" w:rsidRPr="008854A4" w:rsidRDefault="00EA4FF0" w:rsidP="008854A4">
            <w:pPr>
              <w:pStyle w:val="Paragraphedeliste"/>
              <w:numPr>
                <w:ilvl w:val="0"/>
                <w:numId w:val="3"/>
              </w:numPr>
              <w:spacing w:after="0"/>
              <w:rPr>
                <w:color w:val="000000"/>
              </w:rPr>
            </w:pPr>
            <w:r w:rsidRPr="008854A4">
              <w:rPr>
                <w:color w:val="000000"/>
              </w:rPr>
              <w:t>Utiliser les temps verbaux à bon escient</w:t>
            </w:r>
          </w:p>
        </w:tc>
      </w:tr>
      <w:tr w:rsidR="00BD2AC0" w:rsidRPr="002D5F95" w:rsidTr="0021037F">
        <w:tc>
          <w:tcPr>
            <w:tcW w:w="1449" w:type="dxa"/>
          </w:tcPr>
          <w:p w:rsidR="00EA4FF0" w:rsidRPr="002D5F95" w:rsidRDefault="00EA4FF0" w:rsidP="00A46835">
            <w:pPr>
              <w:pStyle w:val="Paragraphedeliste"/>
              <w:ind w:left="0"/>
              <w:rPr>
                <w:b/>
                <w:sz w:val="20"/>
                <w:szCs w:val="20"/>
              </w:rPr>
            </w:pPr>
            <w:r w:rsidRPr="002D5F95">
              <w:rPr>
                <w:b/>
                <w:sz w:val="20"/>
                <w:szCs w:val="20"/>
              </w:rPr>
              <w:t>Grammaire</w:t>
            </w:r>
          </w:p>
        </w:tc>
        <w:tc>
          <w:tcPr>
            <w:tcW w:w="6804" w:type="dxa"/>
            <w:gridSpan w:val="2"/>
          </w:tcPr>
          <w:p w:rsidR="00EA4FF0" w:rsidRPr="002D5F95" w:rsidRDefault="00EA4FF0" w:rsidP="008854A4">
            <w:pPr>
              <w:pStyle w:val="Paragraphedeliste"/>
              <w:numPr>
                <w:ilvl w:val="0"/>
                <w:numId w:val="3"/>
              </w:numPr>
              <w:rPr>
                <w:rFonts w:eastAsia="Times New Roman"/>
                <w:color w:val="000000"/>
                <w:lang w:eastAsia="fr-FR"/>
              </w:rPr>
            </w:pPr>
            <w:r w:rsidRPr="002D5F95">
              <w:rPr>
                <w:rFonts w:eastAsia="Times New Roman"/>
                <w:color w:val="000000"/>
                <w:lang w:eastAsia="fr-FR"/>
              </w:rPr>
              <w:t>Trouver l'infinitif des verbes</w:t>
            </w:r>
            <w:r w:rsidRPr="002D5F95">
              <w:rPr>
                <w:rFonts w:eastAsia="Times New Roman"/>
                <w:color w:val="000000"/>
                <w:lang w:eastAsia="fr-FR"/>
              </w:rPr>
              <w:t></w:t>
            </w:r>
          </w:p>
          <w:p w:rsidR="00EA4FF0" w:rsidRPr="002D5F95" w:rsidRDefault="00EA4FF0" w:rsidP="008854A4">
            <w:pPr>
              <w:pStyle w:val="Paragraphedeliste"/>
              <w:numPr>
                <w:ilvl w:val="0"/>
                <w:numId w:val="3"/>
              </w:numPr>
              <w:spacing w:after="0"/>
              <w:rPr>
                <w:b/>
                <w:sz w:val="28"/>
                <w:szCs w:val="28"/>
              </w:rPr>
            </w:pPr>
            <w:r w:rsidRPr="002D5F95">
              <w:rPr>
                <w:rFonts w:eastAsia="Times New Roman"/>
                <w:color w:val="000000"/>
                <w:lang w:eastAsia="fr-FR"/>
              </w:rPr>
              <w:t>Identifier les verbes du 1</w:t>
            </w:r>
            <w:r w:rsidRPr="002D5F95">
              <w:rPr>
                <w:rFonts w:eastAsia="Times New Roman"/>
                <w:color w:val="000000"/>
                <w:vertAlign w:val="superscript"/>
                <w:lang w:eastAsia="fr-FR"/>
              </w:rPr>
              <w:t>er</w:t>
            </w:r>
            <w:r w:rsidRPr="002D5F95">
              <w:rPr>
                <w:rFonts w:eastAsia="Times New Roman"/>
                <w:color w:val="000000"/>
                <w:lang w:eastAsia="fr-FR"/>
              </w:rPr>
              <w:t xml:space="preserve"> groupe, être, avoir, au P, F, PC</w:t>
            </w:r>
          </w:p>
        </w:tc>
        <w:tc>
          <w:tcPr>
            <w:tcW w:w="6804" w:type="dxa"/>
            <w:vAlign w:val="center"/>
          </w:tcPr>
          <w:p w:rsidR="00EA4FF0" w:rsidRPr="008854A4" w:rsidRDefault="00EA4FF0" w:rsidP="008854A4">
            <w:pPr>
              <w:pStyle w:val="Paragraphedeliste"/>
              <w:numPr>
                <w:ilvl w:val="0"/>
                <w:numId w:val="3"/>
              </w:numPr>
              <w:rPr>
                <w:color w:val="000000"/>
              </w:rPr>
            </w:pPr>
            <w:r w:rsidRPr="008854A4">
              <w:rPr>
                <w:color w:val="000000"/>
              </w:rPr>
              <w:t>Conjuguer les verbes être, avoir et les verbes les plus fréquents</w:t>
            </w:r>
          </w:p>
        </w:tc>
      </w:tr>
      <w:tr w:rsidR="00EA4FF0" w:rsidRPr="002D5F95" w:rsidTr="0021037F">
        <w:tc>
          <w:tcPr>
            <w:tcW w:w="1449" w:type="dxa"/>
          </w:tcPr>
          <w:p w:rsidR="00EA4FF0" w:rsidRPr="002D5F95" w:rsidRDefault="00EA4FF0" w:rsidP="00A46835">
            <w:pPr>
              <w:pStyle w:val="Paragraphedeliste"/>
              <w:ind w:left="0"/>
              <w:rPr>
                <w:b/>
                <w:sz w:val="20"/>
                <w:szCs w:val="20"/>
              </w:rPr>
            </w:pPr>
            <w:r w:rsidRPr="002D5F95">
              <w:rPr>
                <w:b/>
                <w:sz w:val="20"/>
                <w:szCs w:val="20"/>
              </w:rPr>
              <w:t>Vocabulaire</w:t>
            </w:r>
          </w:p>
        </w:tc>
        <w:tc>
          <w:tcPr>
            <w:tcW w:w="6804" w:type="dxa"/>
            <w:gridSpan w:val="2"/>
            <w:vAlign w:val="bottom"/>
          </w:tcPr>
          <w:p w:rsidR="00EA4FF0" w:rsidRPr="002D5F95" w:rsidRDefault="00EA4FF0" w:rsidP="009F3539">
            <w:pPr>
              <w:rPr>
                <w:rFonts w:asciiTheme="minorHAnsi" w:hAnsiTheme="minorHAnsi"/>
                <w:color w:val="000000"/>
              </w:rPr>
            </w:pPr>
          </w:p>
        </w:tc>
        <w:tc>
          <w:tcPr>
            <w:tcW w:w="6804" w:type="dxa"/>
            <w:vAlign w:val="center"/>
          </w:tcPr>
          <w:p w:rsidR="00EA4FF0" w:rsidRPr="008854A4" w:rsidRDefault="00EA4FF0" w:rsidP="008854A4">
            <w:pPr>
              <w:pStyle w:val="Paragraphedeliste"/>
              <w:numPr>
                <w:ilvl w:val="0"/>
                <w:numId w:val="3"/>
              </w:numPr>
              <w:rPr>
                <w:color w:val="000000"/>
              </w:rPr>
            </w:pPr>
            <w:r w:rsidRPr="008854A4">
              <w:rPr>
                <w:color w:val="000000"/>
              </w:rPr>
              <w:t>Regrouper des mots selon leur préfixe ou suffixe et connaître ce sens</w:t>
            </w:r>
          </w:p>
          <w:p w:rsidR="00EA4FF0" w:rsidRPr="008854A4" w:rsidRDefault="00EA4FF0" w:rsidP="008854A4">
            <w:pPr>
              <w:pStyle w:val="Paragraphedeliste"/>
              <w:numPr>
                <w:ilvl w:val="0"/>
                <w:numId w:val="3"/>
              </w:numPr>
              <w:rPr>
                <w:color w:val="000000"/>
              </w:rPr>
            </w:pPr>
            <w:r w:rsidRPr="008854A4">
              <w:rPr>
                <w:color w:val="000000"/>
              </w:rPr>
              <w:t>Utiliser un dictionnaire avec aisance</w:t>
            </w:r>
          </w:p>
        </w:tc>
      </w:tr>
      <w:tr w:rsidR="00EA4FF0" w:rsidRPr="002D5F95" w:rsidTr="0021037F">
        <w:tc>
          <w:tcPr>
            <w:tcW w:w="1449" w:type="dxa"/>
          </w:tcPr>
          <w:p w:rsidR="00EA4FF0" w:rsidRPr="002D5F95" w:rsidRDefault="00EA4FF0" w:rsidP="00A46835">
            <w:pPr>
              <w:pStyle w:val="Paragraphedeliste"/>
              <w:ind w:left="0"/>
              <w:rPr>
                <w:b/>
                <w:sz w:val="20"/>
                <w:szCs w:val="20"/>
              </w:rPr>
            </w:pPr>
            <w:r w:rsidRPr="002D5F95">
              <w:rPr>
                <w:b/>
                <w:sz w:val="20"/>
                <w:szCs w:val="20"/>
              </w:rPr>
              <w:t>Orthographe</w:t>
            </w:r>
          </w:p>
        </w:tc>
        <w:tc>
          <w:tcPr>
            <w:tcW w:w="6804" w:type="dxa"/>
            <w:gridSpan w:val="2"/>
            <w:vAlign w:val="bottom"/>
          </w:tcPr>
          <w:p w:rsidR="008854A4" w:rsidRDefault="00EA4FF0" w:rsidP="008854A4">
            <w:pPr>
              <w:pStyle w:val="Paragraphedeliste"/>
              <w:numPr>
                <w:ilvl w:val="0"/>
                <w:numId w:val="3"/>
              </w:numPr>
              <w:rPr>
                <w:color w:val="000000"/>
              </w:rPr>
            </w:pPr>
            <w:r w:rsidRPr="008854A4">
              <w:rPr>
                <w:color w:val="000000"/>
              </w:rPr>
              <w:t xml:space="preserve">Accord S + </w:t>
            </w:r>
            <w:r w:rsidR="008854A4">
              <w:rPr>
                <w:color w:val="000000"/>
              </w:rPr>
              <w:t>V</w:t>
            </w:r>
          </w:p>
          <w:p w:rsidR="008854A4" w:rsidRDefault="00EA4FF0" w:rsidP="008854A4">
            <w:pPr>
              <w:pStyle w:val="Paragraphedeliste"/>
              <w:numPr>
                <w:ilvl w:val="0"/>
                <w:numId w:val="3"/>
              </w:numPr>
              <w:rPr>
                <w:color w:val="000000"/>
              </w:rPr>
            </w:pPr>
            <w:r w:rsidRPr="008854A4">
              <w:rPr>
                <w:color w:val="000000"/>
              </w:rPr>
              <w:t>Les mots invariables + mots outils</w:t>
            </w:r>
          </w:p>
          <w:p w:rsidR="00EA4FF0" w:rsidRPr="008854A4" w:rsidRDefault="00EA4FF0" w:rsidP="008854A4">
            <w:pPr>
              <w:pStyle w:val="Paragraphedeliste"/>
              <w:numPr>
                <w:ilvl w:val="0"/>
                <w:numId w:val="3"/>
              </w:numPr>
              <w:rPr>
                <w:color w:val="000000"/>
              </w:rPr>
            </w:pPr>
            <w:r w:rsidRPr="008854A4">
              <w:rPr>
                <w:color w:val="000000"/>
              </w:rPr>
              <w:t>Accord dans le GN</w:t>
            </w:r>
          </w:p>
        </w:tc>
        <w:tc>
          <w:tcPr>
            <w:tcW w:w="6804" w:type="dxa"/>
            <w:vAlign w:val="center"/>
          </w:tcPr>
          <w:p w:rsidR="00EA4FF0" w:rsidRPr="008854A4" w:rsidRDefault="00EA4FF0" w:rsidP="008854A4">
            <w:pPr>
              <w:pStyle w:val="Paragraphedeliste"/>
              <w:numPr>
                <w:ilvl w:val="0"/>
                <w:numId w:val="3"/>
              </w:numPr>
              <w:rPr>
                <w:color w:val="000000"/>
              </w:rPr>
            </w:pPr>
            <w:r w:rsidRPr="008854A4">
              <w:rPr>
                <w:color w:val="000000"/>
              </w:rPr>
              <w:t>Accord au passé composé (être - avoir)</w:t>
            </w:r>
          </w:p>
          <w:p w:rsidR="00EA4FF0" w:rsidRPr="008854A4" w:rsidRDefault="00EA4FF0" w:rsidP="008854A4">
            <w:pPr>
              <w:pStyle w:val="Paragraphedeliste"/>
              <w:numPr>
                <w:ilvl w:val="0"/>
                <w:numId w:val="3"/>
              </w:numPr>
              <w:rPr>
                <w:color w:val="000000"/>
              </w:rPr>
            </w:pPr>
            <w:r w:rsidRPr="008854A4">
              <w:rPr>
                <w:color w:val="000000"/>
              </w:rPr>
              <w:t>Accord dans le GN</w:t>
            </w:r>
          </w:p>
        </w:tc>
      </w:tr>
      <w:tr w:rsidR="00EA4FF0" w:rsidRPr="002D5F95" w:rsidTr="0021037F">
        <w:tc>
          <w:tcPr>
            <w:tcW w:w="1449" w:type="dxa"/>
          </w:tcPr>
          <w:p w:rsidR="00EA4FF0" w:rsidRPr="002D5F95" w:rsidRDefault="00EA4FF0" w:rsidP="00A46835">
            <w:pPr>
              <w:pStyle w:val="Paragraphedeliste"/>
              <w:ind w:left="0"/>
              <w:rPr>
                <w:b/>
                <w:sz w:val="20"/>
                <w:szCs w:val="20"/>
              </w:rPr>
            </w:pPr>
            <w:r w:rsidRPr="002D5F95">
              <w:rPr>
                <w:b/>
                <w:sz w:val="20"/>
                <w:szCs w:val="20"/>
              </w:rPr>
              <w:t>Calculs</w:t>
            </w:r>
          </w:p>
        </w:tc>
        <w:tc>
          <w:tcPr>
            <w:tcW w:w="6804" w:type="dxa"/>
            <w:gridSpan w:val="2"/>
            <w:vAlign w:val="bottom"/>
          </w:tcPr>
          <w:p w:rsidR="008854A4" w:rsidRPr="008854A4" w:rsidRDefault="00EA4FF0" w:rsidP="008854A4">
            <w:pPr>
              <w:pStyle w:val="Paragraphedeliste"/>
              <w:numPr>
                <w:ilvl w:val="0"/>
                <w:numId w:val="3"/>
              </w:numPr>
              <w:rPr>
                <w:color w:val="000000"/>
              </w:rPr>
            </w:pPr>
            <w:r w:rsidRPr="008854A4">
              <w:rPr>
                <w:color w:val="000000"/>
              </w:rPr>
              <w:t>Les tables de 2, 3, 4, et 5</w:t>
            </w:r>
          </w:p>
          <w:p w:rsidR="008854A4" w:rsidRPr="008854A4" w:rsidRDefault="00EA4FF0" w:rsidP="008854A4">
            <w:pPr>
              <w:pStyle w:val="Paragraphedeliste"/>
              <w:numPr>
                <w:ilvl w:val="0"/>
                <w:numId w:val="3"/>
              </w:numPr>
              <w:rPr>
                <w:color w:val="000000"/>
              </w:rPr>
            </w:pPr>
            <w:r w:rsidRPr="008854A4">
              <w:rPr>
                <w:color w:val="000000"/>
              </w:rPr>
              <w:t>La division par 2 ou par 5 nombre &lt; 100</w:t>
            </w:r>
          </w:p>
          <w:p w:rsidR="008854A4" w:rsidRDefault="00EA4FF0" w:rsidP="008854A4">
            <w:pPr>
              <w:pStyle w:val="Paragraphedeliste"/>
              <w:numPr>
                <w:ilvl w:val="0"/>
                <w:numId w:val="3"/>
              </w:numPr>
              <w:rPr>
                <w:color w:val="000000"/>
              </w:rPr>
            </w:pPr>
            <w:r w:rsidRPr="008854A4">
              <w:rPr>
                <w:color w:val="000000"/>
              </w:rPr>
              <w:t>Addition et soustraction à retenue (technique)</w:t>
            </w:r>
          </w:p>
          <w:p w:rsidR="008854A4" w:rsidRPr="008854A4" w:rsidRDefault="00EA4FF0" w:rsidP="008854A4">
            <w:pPr>
              <w:pStyle w:val="Paragraphedeliste"/>
              <w:numPr>
                <w:ilvl w:val="0"/>
                <w:numId w:val="3"/>
              </w:numPr>
              <w:rPr>
                <w:color w:val="000000"/>
              </w:rPr>
            </w:pPr>
            <w:r w:rsidRPr="008854A4">
              <w:rPr>
                <w:color w:val="000000"/>
              </w:rPr>
              <w:t>Résoudre des problèmes</w:t>
            </w:r>
            <w:r w:rsidRPr="008854A4">
              <w:rPr>
                <w:rFonts w:ascii="Calibri" w:hAnsi="Calibri" w:cs="Calibri"/>
                <w:color w:val="000000"/>
              </w:rPr>
              <w:t></w:t>
            </w:r>
          </w:p>
          <w:p w:rsidR="00AE4AA3" w:rsidRDefault="00EA4FF0" w:rsidP="008854A4">
            <w:pPr>
              <w:pStyle w:val="Paragraphedeliste"/>
              <w:numPr>
                <w:ilvl w:val="0"/>
                <w:numId w:val="3"/>
              </w:numPr>
              <w:rPr>
                <w:color w:val="000000"/>
              </w:rPr>
            </w:pPr>
            <w:r w:rsidRPr="008854A4">
              <w:rPr>
                <w:color w:val="000000"/>
              </w:rPr>
              <w:t>Connaître les doubles et les moitiés des nombres d'usage courant</w:t>
            </w:r>
          </w:p>
          <w:p w:rsidR="008854A4" w:rsidRPr="008854A4" w:rsidRDefault="008854A4" w:rsidP="008854A4">
            <w:pPr>
              <w:pStyle w:val="Paragraphedeliste"/>
              <w:spacing w:after="0"/>
              <w:ind w:left="360"/>
              <w:rPr>
                <w:color w:val="000000"/>
              </w:rPr>
            </w:pPr>
          </w:p>
        </w:tc>
        <w:tc>
          <w:tcPr>
            <w:tcW w:w="6804" w:type="dxa"/>
            <w:vAlign w:val="center"/>
          </w:tcPr>
          <w:p w:rsidR="00EA4FF0" w:rsidRPr="008854A4" w:rsidRDefault="00EA4FF0" w:rsidP="008854A4">
            <w:pPr>
              <w:pStyle w:val="Paragraphedeliste"/>
              <w:numPr>
                <w:ilvl w:val="0"/>
                <w:numId w:val="3"/>
              </w:numPr>
              <w:rPr>
                <w:color w:val="000000"/>
              </w:rPr>
            </w:pPr>
            <w:r w:rsidRPr="008854A4">
              <w:rPr>
                <w:color w:val="000000"/>
              </w:rPr>
              <w:t>Résoudre des problèmes relevant des 4 opérations engageant une démarche à 1 ou plusieurs étapes</w:t>
            </w:r>
          </w:p>
          <w:p w:rsidR="00EA4FF0" w:rsidRPr="008854A4" w:rsidRDefault="00EA4FF0" w:rsidP="008854A4">
            <w:pPr>
              <w:pStyle w:val="Paragraphedeliste"/>
              <w:numPr>
                <w:ilvl w:val="0"/>
                <w:numId w:val="3"/>
              </w:numPr>
              <w:spacing w:after="0"/>
              <w:rPr>
                <w:color w:val="000000"/>
              </w:rPr>
            </w:pPr>
            <w:r w:rsidRPr="008854A4">
              <w:rPr>
                <w:color w:val="000000"/>
              </w:rPr>
              <w:t>Résoudre des problèmes de proportionnalité</w:t>
            </w:r>
          </w:p>
          <w:p w:rsidR="00EA4FF0" w:rsidRPr="002D5F95" w:rsidRDefault="00EA4FF0">
            <w:pPr>
              <w:rPr>
                <w:rFonts w:asciiTheme="minorHAnsi" w:hAnsiTheme="minorHAnsi"/>
                <w:color w:val="000000"/>
              </w:rPr>
            </w:pPr>
          </w:p>
          <w:p w:rsidR="00EA4FF0" w:rsidRPr="002D5F95" w:rsidRDefault="00EA4FF0">
            <w:pPr>
              <w:rPr>
                <w:rFonts w:asciiTheme="minorHAnsi" w:hAnsiTheme="minorHAnsi"/>
                <w:color w:val="000000"/>
              </w:rPr>
            </w:pPr>
          </w:p>
          <w:p w:rsidR="00EA4FF0" w:rsidRPr="002D5F95" w:rsidRDefault="00EA4FF0" w:rsidP="008854A4">
            <w:pPr>
              <w:rPr>
                <w:rFonts w:asciiTheme="minorHAnsi" w:hAnsiTheme="minorHAnsi"/>
                <w:color w:val="000000"/>
              </w:rPr>
            </w:pPr>
          </w:p>
        </w:tc>
      </w:tr>
      <w:tr w:rsidR="00BD2AC0" w:rsidRPr="002D5F95" w:rsidTr="0021037F">
        <w:tc>
          <w:tcPr>
            <w:tcW w:w="1449" w:type="dxa"/>
          </w:tcPr>
          <w:p w:rsidR="00EA4FF0" w:rsidRPr="002D5F95" w:rsidRDefault="00EA4FF0" w:rsidP="00A46835">
            <w:pPr>
              <w:pStyle w:val="Paragraphedeliste"/>
              <w:ind w:left="0"/>
              <w:rPr>
                <w:b/>
                <w:sz w:val="20"/>
                <w:szCs w:val="20"/>
              </w:rPr>
            </w:pPr>
            <w:r w:rsidRPr="002D5F95">
              <w:rPr>
                <w:b/>
                <w:sz w:val="20"/>
                <w:szCs w:val="20"/>
              </w:rPr>
              <w:t>Géométrie</w:t>
            </w:r>
          </w:p>
        </w:tc>
        <w:tc>
          <w:tcPr>
            <w:tcW w:w="6804" w:type="dxa"/>
            <w:gridSpan w:val="2"/>
            <w:vAlign w:val="bottom"/>
          </w:tcPr>
          <w:p w:rsidR="008854A4" w:rsidRDefault="00EA4FF0" w:rsidP="008854A4">
            <w:pPr>
              <w:pStyle w:val="Paragraphedeliste"/>
              <w:numPr>
                <w:ilvl w:val="0"/>
                <w:numId w:val="3"/>
              </w:numPr>
              <w:rPr>
                <w:color w:val="000000"/>
              </w:rPr>
            </w:pPr>
            <w:r w:rsidRPr="008854A4">
              <w:rPr>
                <w:color w:val="000000"/>
              </w:rPr>
              <w:t>Reconnaître et nommer un carré, un rectangle…</w:t>
            </w:r>
          </w:p>
          <w:p w:rsidR="00EA4FF0" w:rsidRPr="008854A4" w:rsidRDefault="00EA4FF0" w:rsidP="008854A4">
            <w:pPr>
              <w:pStyle w:val="Paragraphedeliste"/>
              <w:numPr>
                <w:ilvl w:val="0"/>
                <w:numId w:val="3"/>
              </w:numPr>
              <w:rPr>
                <w:color w:val="000000"/>
              </w:rPr>
            </w:pPr>
            <w:r w:rsidRPr="008854A4">
              <w:rPr>
                <w:color w:val="000000"/>
              </w:rPr>
              <w:t>Utiliser des instruments ou techniques</w:t>
            </w:r>
          </w:p>
          <w:p w:rsidR="00EA4FF0" w:rsidRPr="002D5F95" w:rsidRDefault="00EA4FF0">
            <w:pPr>
              <w:rPr>
                <w:rFonts w:asciiTheme="minorHAnsi" w:hAnsiTheme="minorHAnsi"/>
                <w:color w:val="000000"/>
              </w:rPr>
            </w:pPr>
          </w:p>
          <w:p w:rsidR="00EA4FF0" w:rsidRPr="002D5F95" w:rsidRDefault="00EA4FF0">
            <w:pPr>
              <w:rPr>
                <w:rFonts w:asciiTheme="minorHAnsi" w:hAnsiTheme="minorHAnsi"/>
                <w:color w:val="000000"/>
              </w:rPr>
            </w:pPr>
          </w:p>
        </w:tc>
        <w:tc>
          <w:tcPr>
            <w:tcW w:w="6804" w:type="dxa"/>
            <w:vAlign w:val="center"/>
          </w:tcPr>
          <w:p w:rsidR="00EA4FF0" w:rsidRPr="008854A4" w:rsidRDefault="00EA4FF0" w:rsidP="008854A4">
            <w:pPr>
              <w:pStyle w:val="Paragraphedeliste"/>
              <w:numPr>
                <w:ilvl w:val="0"/>
                <w:numId w:val="3"/>
              </w:numPr>
              <w:rPr>
                <w:color w:val="000000"/>
              </w:rPr>
            </w:pPr>
            <w:r w:rsidRPr="008854A4">
              <w:rPr>
                <w:color w:val="000000"/>
              </w:rPr>
              <w:t>Construire la figure symétrique. Compléter une figure par symétrie axiale</w:t>
            </w:r>
          </w:p>
          <w:p w:rsidR="00EA4FF0" w:rsidRPr="008854A4" w:rsidRDefault="00EA4FF0" w:rsidP="008854A4">
            <w:pPr>
              <w:pStyle w:val="Paragraphedeliste"/>
              <w:numPr>
                <w:ilvl w:val="0"/>
                <w:numId w:val="3"/>
              </w:numPr>
              <w:rPr>
                <w:color w:val="000000"/>
              </w:rPr>
            </w:pPr>
            <w:r w:rsidRPr="008854A4">
              <w:rPr>
                <w:color w:val="000000"/>
              </w:rPr>
              <w:t>Reconnaître, décrire et nommer les solides droits</w:t>
            </w:r>
          </w:p>
          <w:p w:rsidR="00EA4FF0" w:rsidRPr="008854A4" w:rsidRDefault="00EA4FF0" w:rsidP="008854A4">
            <w:pPr>
              <w:pStyle w:val="Paragraphedeliste"/>
              <w:numPr>
                <w:ilvl w:val="0"/>
                <w:numId w:val="3"/>
              </w:numPr>
              <w:spacing w:after="0"/>
              <w:rPr>
                <w:color w:val="000000"/>
              </w:rPr>
            </w:pPr>
            <w:r w:rsidRPr="008854A4">
              <w:rPr>
                <w:color w:val="000000"/>
              </w:rPr>
              <w:t>Utiliser des instruments ou techniques</w:t>
            </w:r>
          </w:p>
        </w:tc>
      </w:tr>
      <w:tr w:rsidR="00AE4AA3" w:rsidRPr="002D5F95" w:rsidTr="0021037F">
        <w:tc>
          <w:tcPr>
            <w:tcW w:w="1449" w:type="dxa"/>
          </w:tcPr>
          <w:p w:rsidR="00AE4AA3" w:rsidRPr="002D5F95" w:rsidRDefault="00AE4AA3" w:rsidP="00A46835">
            <w:pPr>
              <w:pStyle w:val="Paragraphedeliste"/>
              <w:ind w:left="0"/>
              <w:rPr>
                <w:b/>
                <w:sz w:val="20"/>
                <w:szCs w:val="20"/>
              </w:rPr>
            </w:pPr>
            <w:r w:rsidRPr="002D5F95">
              <w:rPr>
                <w:b/>
                <w:sz w:val="20"/>
                <w:szCs w:val="20"/>
              </w:rPr>
              <w:t>Mesures</w:t>
            </w:r>
          </w:p>
        </w:tc>
        <w:tc>
          <w:tcPr>
            <w:tcW w:w="6804" w:type="dxa"/>
            <w:gridSpan w:val="2"/>
            <w:vAlign w:val="center"/>
          </w:tcPr>
          <w:p w:rsidR="00AE4AA3" w:rsidRPr="008854A4" w:rsidRDefault="00AE4AA3" w:rsidP="008854A4">
            <w:pPr>
              <w:pStyle w:val="Paragraphedeliste"/>
              <w:numPr>
                <w:ilvl w:val="0"/>
                <w:numId w:val="3"/>
              </w:numPr>
              <w:rPr>
                <w:color w:val="000000"/>
              </w:rPr>
            </w:pPr>
            <w:r w:rsidRPr="008854A4">
              <w:rPr>
                <w:color w:val="000000"/>
              </w:rPr>
              <w:t>Connaître les unités usuelles de mesure</w:t>
            </w:r>
          </w:p>
          <w:p w:rsidR="00AE4AA3" w:rsidRPr="008854A4" w:rsidRDefault="00AE4AA3" w:rsidP="008854A4">
            <w:pPr>
              <w:pStyle w:val="Paragraphedeliste"/>
              <w:numPr>
                <w:ilvl w:val="0"/>
                <w:numId w:val="3"/>
              </w:numPr>
              <w:rPr>
                <w:color w:val="000000"/>
              </w:rPr>
            </w:pPr>
            <w:r w:rsidRPr="008854A4">
              <w:rPr>
                <w:color w:val="000000"/>
              </w:rPr>
              <w:t>Résoudre des problèmes de la vie courante</w:t>
            </w:r>
          </w:p>
        </w:tc>
        <w:tc>
          <w:tcPr>
            <w:tcW w:w="6804" w:type="dxa"/>
            <w:vAlign w:val="center"/>
          </w:tcPr>
          <w:p w:rsidR="00AE4AA3" w:rsidRPr="008854A4" w:rsidRDefault="00AE4AA3" w:rsidP="008854A4">
            <w:pPr>
              <w:pStyle w:val="Paragraphedeliste"/>
              <w:numPr>
                <w:ilvl w:val="0"/>
                <w:numId w:val="3"/>
              </w:numPr>
              <w:rPr>
                <w:color w:val="000000"/>
              </w:rPr>
            </w:pPr>
            <w:r w:rsidRPr="008854A4">
              <w:rPr>
                <w:color w:val="000000"/>
              </w:rPr>
              <w:t>Connaître les unités usuelles de mesure</w:t>
            </w:r>
          </w:p>
          <w:p w:rsidR="00AE4AA3" w:rsidRPr="008854A4" w:rsidRDefault="00AE4AA3" w:rsidP="008854A4">
            <w:pPr>
              <w:pStyle w:val="Paragraphedeliste"/>
              <w:numPr>
                <w:ilvl w:val="0"/>
                <w:numId w:val="3"/>
              </w:numPr>
              <w:rPr>
                <w:color w:val="000000"/>
              </w:rPr>
            </w:pPr>
            <w:r w:rsidRPr="008854A4">
              <w:rPr>
                <w:color w:val="000000"/>
              </w:rPr>
              <w:t>Résoudre des problèmes de la vie courante</w:t>
            </w:r>
          </w:p>
        </w:tc>
      </w:tr>
      <w:tr w:rsidR="00AE4AA3" w:rsidRPr="002D5F95" w:rsidTr="0021037F">
        <w:tc>
          <w:tcPr>
            <w:tcW w:w="1449" w:type="dxa"/>
          </w:tcPr>
          <w:p w:rsidR="00AE4AA3" w:rsidRPr="002D5F95" w:rsidRDefault="00AE4AA3" w:rsidP="00A46835">
            <w:pPr>
              <w:pStyle w:val="Paragraphedeliste"/>
              <w:ind w:left="0"/>
              <w:rPr>
                <w:b/>
                <w:sz w:val="20"/>
                <w:szCs w:val="20"/>
              </w:rPr>
            </w:pPr>
          </w:p>
        </w:tc>
        <w:tc>
          <w:tcPr>
            <w:tcW w:w="13608" w:type="dxa"/>
            <w:gridSpan w:val="3"/>
            <w:vAlign w:val="bottom"/>
          </w:tcPr>
          <w:p w:rsidR="00AE4AA3" w:rsidRPr="002D5F95" w:rsidRDefault="00AE4AA3" w:rsidP="00AE4AA3">
            <w:pPr>
              <w:jc w:val="center"/>
              <w:rPr>
                <w:rFonts w:asciiTheme="minorHAnsi" w:hAnsiTheme="minorHAnsi"/>
                <w:b/>
                <w:color w:val="000000"/>
              </w:rPr>
            </w:pPr>
            <w:r w:rsidRPr="002D5F95">
              <w:rPr>
                <w:rFonts w:asciiTheme="minorHAnsi" w:hAnsiTheme="minorHAnsi"/>
                <w:b/>
                <w:color w:val="000000"/>
              </w:rPr>
              <w:t xml:space="preserve">Récapitulatif des domaines </w:t>
            </w:r>
            <w:r w:rsidR="00BD2AC0" w:rsidRPr="002D5F95">
              <w:rPr>
                <w:rFonts w:asciiTheme="minorHAnsi" w:hAnsiTheme="minorHAnsi"/>
                <w:b/>
                <w:color w:val="000000"/>
              </w:rPr>
              <w:t>réussis moyennement par les élèves</w:t>
            </w:r>
          </w:p>
          <w:p w:rsidR="00AE4AA3" w:rsidRPr="002D5F95" w:rsidRDefault="00AE4AA3" w:rsidP="00AE4AA3">
            <w:pPr>
              <w:jc w:val="center"/>
              <w:rPr>
                <w:rFonts w:asciiTheme="minorHAnsi" w:hAnsiTheme="minorHAnsi"/>
                <w:color w:val="000000"/>
              </w:rPr>
            </w:pPr>
          </w:p>
        </w:tc>
      </w:tr>
      <w:tr w:rsidR="00AE4AA3" w:rsidRPr="002D5F95" w:rsidTr="0021037F">
        <w:tc>
          <w:tcPr>
            <w:tcW w:w="1449" w:type="dxa"/>
          </w:tcPr>
          <w:p w:rsidR="00AE4AA3" w:rsidRPr="002D5F95" w:rsidRDefault="00AE4AA3" w:rsidP="00A46835">
            <w:pPr>
              <w:pStyle w:val="Paragraphedeliste"/>
              <w:ind w:left="0"/>
              <w:rPr>
                <w:b/>
                <w:sz w:val="20"/>
                <w:szCs w:val="20"/>
              </w:rPr>
            </w:pPr>
            <w:r w:rsidRPr="002D5F95">
              <w:rPr>
                <w:b/>
                <w:sz w:val="20"/>
                <w:szCs w:val="20"/>
              </w:rPr>
              <w:t>Français</w:t>
            </w:r>
          </w:p>
        </w:tc>
        <w:tc>
          <w:tcPr>
            <w:tcW w:w="6552" w:type="dxa"/>
            <w:vAlign w:val="center"/>
          </w:tcPr>
          <w:tbl>
            <w:tblPr>
              <w:tblW w:w="6000" w:type="dxa"/>
              <w:tblLayout w:type="fixed"/>
              <w:tblCellMar>
                <w:left w:w="70" w:type="dxa"/>
                <w:right w:w="70" w:type="dxa"/>
              </w:tblCellMar>
              <w:tblLook w:val="04A0"/>
            </w:tblPr>
            <w:tblGrid>
              <w:gridCol w:w="1340"/>
              <w:gridCol w:w="1340"/>
              <w:gridCol w:w="1660"/>
              <w:gridCol w:w="1660"/>
            </w:tblGrid>
            <w:tr w:rsidR="00AE4AA3" w:rsidRPr="002D5F95" w:rsidTr="00BD2AC0">
              <w:trPr>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AA3" w:rsidRPr="002D5F95" w:rsidRDefault="00AE4AA3" w:rsidP="00BD2AC0">
                  <w:pPr>
                    <w:jc w:val="center"/>
                    <w:rPr>
                      <w:rFonts w:asciiTheme="minorHAnsi" w:eastAsia="Times New Roman" w:hAnsiTheme="minorHAnsi"/>
                      <w:color w:val="000000"/>
                      <w:lang w:eastAsia="fr-FR"/>
                    </w:rPr>
                  </w:pPr>
                  <w:r w:rsidRPr="002D5F95">
                    <w:rPr>
                      <w:rFonts w:asciiTheme="minorHAnsi" w:eastAsia="Times New Roman" w:hAnsiTheme="minorHAnsi"/>
                      <w:color w:val="000000"/>
                      <w:sz w:val="22"/>
                      <w:szCs w:val="22"/>
                      <w:lang w:eastAsia="fr-FR"/>
                    </w:rPr>
                    <w:t>Lecture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AA3" w:rsidRPr="002D5F95" w:rsidRDefault="00AE4AA3" w:rsidP="00A91D8E">
                  <w:pPr>
                    <w:rPr>
                      <w:rFonts w:asciiTheme="minorHAnsi" w:eastAsia="Times New Roman" w:hAnsiTheme="minorHAnsi"/>
                      <w:color w:val="000000"/>
                      <w:lang w:eastAsia="fr-FR"/>
                    </w:rPr>
                  </w:pPr>
                </w:p>
                <w:p w:rsidR="00AE4AA3" w:rsidRPr="0021037F" w:rsidRDefault="00AE4AA3" w:rsidP="00BD2AC0">
                  <w:pPr>
                    <w:jc w:val="center"/>
                    <w:rPr>
                      <w:rFonts w:asciiTheme="minorHAnsi" w:eastAsia="Times New Roman" w:hAnsiTheme="minorHAnsi"/>
                      <w:color w:val="FF0000"/>
                      <w:lang w:eastAsia="fr-FR"/>
                    </w:rPr>
                  </w:pPr>
                  <w:r w:rsidRPr="0021037F">
                    <w:rPr>
                      <w:rFonts w:asciiTheme="minorHAnsi" w:eastAsia="Times New Roman" w:hAnsiTheme="minorHAnsi"/>
                      <w:color w:val="FF0000"/>
                      <w:sz w:val="22"/>
                      <w:szCs w:val="22"/>
                      <w:lang w:eastAsia="fr-FR"/>
                    </w:rPr>
                    <w:t>49 %</w:t>
                  </w:r>
                </w:p>
                <w:p w:rsidR="00AE4AA3" w:rsidRPr="002D5F95" w:rsidRDefault="00AE4AA3" w:rsidP="00A91D8E">
                  <w:pPr>
                    <w:jc w:val="center"/>
                    <w:rPr>
                      <w:rFonts w:asciiTheme="minorHAnsi" w:eastAsia="Times New Roman" w:hAnsiTheme="minorHAnsi"/>
                      <w:color w:val="000000"/>
                      <w:lang w:eastAsia="fr-FR"/>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AA3" w:rsidRPr="002D5F95" w:rsidRDefault="00AE4AA3" w:rsidP="009F3539">
                  <w:pPr>
                    <w:jc w:val="right"/>
                    <w:rPr>
                      <w:rFonts w:asciiTheme="minorHAnsi" w:eastAsia="Times New Roman" w:hAnsiTheme="minorHAnsi"/>
                      <w:color w:val="000000"/>
                      <w:lang w:eastAsia="fr-FR"/>
                    </w:rPr>
                  </w:pPr>
                  <w:r w:rsidRPr="002D5F95">
                    <w:rPr>
                      <w:rFonts w:asciiTheme="minorHAnsi" w:eastAsia="Times New Roman" w:hAnsiTheme="minorHAnsi"/>
                      <w:color w:val="000000"/>
                      <w:sz w:val="22"/>
                      <w:szCs w:val="22"/>
                      <w:lang w:eastAsia="fr-FR"/>
                    </w:rPr>
                    <w:t>Ecrire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AA3" w:rsidRPr="002D5F95" w:rsidRDefault="00AE4AA3" w:rsidP="009F3539">
                  <w:pPr>
                    <w:jc w:val="center"/>
                    <w:rPr>
                      <w:rFonts w:asciiTheme="minorHAnsi" w:eastAsia="Times New Roman" w:hAnsiTheme="minorHAnsi"/>
                      <w:color w:val="000000"/>
                      <w:lang w:eastAsia="fr-FR"/>
                    </w:rPr>
                  </w:pPr>
                  <w:r w:rsidRPr="002D5F95">
                    <w:rPr>
                      <w:rFonts w:asciiTheme="minorHAnsi" w:eastAsia="Times New Roman" w:hAnsiTheme="minorHAnsi"/>
                      <w:color w:val="000000"/>
                      <w:sz w:val="22"/>
                      <w:szCs w:val="22"/>
                      <w:lang w:eastAsia="fr-FR"/>
                    </w:rPr>
                    <w:t>58 %</w:t>
                  </w:r>
                </w:p>
              </w:tc>
            </w:tr>
            <w:tr w:rsidR="00AE4AA3" w:rsidRPr="002D5F95" w:rsidTr="00BD2AC0">
              <w:trPr>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AA3" w:rsidRPr="002D5F95" w:rsidRDefault="00AE4AA3" w:rsidP="009F3539">
                  <w:pPr>
                    <w:jc w:val="right"/>
                    <w:rPr>
                      <w:rFonts w:asciiTheme="minorHAnsi" w:eastAsia="Times New Roman" w:hAnsiTheme="minorHAnsi"/>
                      <w:color w:val="000000"/>
                      <w:lang w:eastAsia="fr-FR"/>
                    </w:rPr>
                  </w:pPr>
                  <w:r w:rsidRPr="002D5F95">
                    <w:rPr>
                      <w:rFonts w:asciiTheme="minorHAnsi" w:eastAsia="Times New Roman" w:hAnsiTheme="minorHAnsi"/>
                      <w:color w:val="000000"/>
                      <w:sz w:val="22"/>
                      <w:szCs w:val="22"/>
                      <w:lang w:eastAsia="fr-FR"/>
                    </w:rPr>
                    <w:t>Grammaire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AA3" w:rsidRPr="002D5F95" w:rsidRDefault="00AE4AA3" w:rsidP="009F3539">
                  <w:pPr>
                    <w:jc w:val="center"/>
                    <w:rPr>
                      <w:rFonts w:asciiTheme="minorHAnsi" w:eastAsia="Times New Roman" w:hAnsiTheme="minorHAnsi"/>
                      <w:color w:val="000000"/>
                      <w:lang w:eastAsia="fr-FR"/>
                    </w:rPr>
                  </w:pPr>
                </w:p>
                <w:p w:rsidR="00AE4AA3" w:rsidRPr="002D5F95" w:rsidRDefault="00AE4AA3" w:rsidP="00BD2AC0">
                  <w:pPr>
                    <w:jc w:val="center"/>
                    <w:rPr>
                      <w:rFonts w:asciiTheme="minorHAnsi" w:eastAsia="Times New Roman" w:hAnsiTheme="minorHAnsi"/>
                      <w:color w:val="000000"/>
                      <w:lang w:eastAsia="fr-FR"/>
                    </w:rPr>
                  </w:pPr>
                  <w:r w:rsidRPr="002D5F95">
                    <w:rPr>
                      <w:rFonts w:asciiTheme="minorHAnsi" w:eastAsia="Times New Roman" w:hAnsiTheme="minorHAnsi"/>
                      <w:color w:val="000000"/>
                      <w:sz w:val="22"/>
                      <w:szCs w:val="22"/>
                      <w:lang w:eastAsia="fr-FR"/>
                    </w:rPr>
                    <w:t>53 %</w:t>
                  </w:r>
                </w:p>
                <w:p w:rsidR="00AE4AA3" w:rsidRPr="002D5F95" w:rsidRDefault="00AE4AA3" w:rsidP="009F3539">
                  <w:pPr>
                    <w:jc w:val="center"/>
                    <w:rPr>
                      <w:rFonts w:asciiTheme="minorHAnsi" w:eastAsia="Times New Roman" w:hAnsiTheme="minorHAnsi"/>
                      <w:color w:val="000000"/>
                      <w:lang w:eastAsia="fr-FR"/>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AA3" w:rsidRPr="002D5F95" w:rsidRDefault="00AE4AA3" w:rsidP="009F3539">
                  <w:pPr>
                    <w:jc w:val="right"/>
                    <w:rPr>
                      <w:rFonts w:asciiTheme="minorHAnsi" w:eastAsia="Times New Roman" w:hAnsiTheme="minorHAnsi"/>
                      <w:color w:val="000000"/>
                      <w:lang w:eastAsia="fr-FR"/>
                    </w:rPr>
                  </w:pPr>
                  <w:r w:rsidRPr="002D5F95">
                    <w:rPr>
                      <w:rFonts w:asciiTheme="minorHAnsi" w:eastAsia="Times New Roman" w:hAnsiTheme="minorHAnsi"/>
                      <w:color w:val="000000"/>
                      <w:sz w:val="22"/>
                      <w:szCs w:val="22"/>
                      <w:lang w:eastAsia="fr-FR"/>
                    </w:rPr>
                    <w:t>Orthographe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AA3" w:rsidRPr="0021037F" w:rsidRDefault="00AE4AA3" w:rsidP="009F3539">
                  <w:pPr>
                    <w:jc w:val="center"/>
                    <w:rPr>
                      <w:rFonts w:asciiTheme="minorHAnsi" w:eastAsia="Times New Roman" w:hAnsiTheme="minorHAnsi"/>
                      <w:color w:val="FF0000"/>
                      <w:lang w:eastAsia="fr-FR"/>
                    </w:rPr>
                  </w:pPr>
                  <w:r w:rsidRPr="0021037F">
                    <w:rPr>
                      <w:rFonts w:asciiTheme="minorHAnsi" w:eastAsia="Times New Roman" w:hAnsiTheme="minorHAnsi"/>
                      <w:color w:val="FF0000"/>
                      <w:sz w:val="22"/>
                      <w:szCs w:val="22"/>
                      <w:lang w:eastAsia="fr-FR"/>
                    </w:rPr>
                    <w:t>43 %</w:t>
                  </w:r>
                </w:p>
              </w:tc>
            </w:tr>
          </w:tbl>
          <w:p w:rsidR="00AE4AA3" w:rsidRPr="002D5F95" w:rsidRDefault="00AE4AA3">
            <w:pPr>
              <w:rPr>
                <w:rFonts w:asciiTheme="minorHAnsi" w:hAnsiTheme="minorHAnsi"/>
                <w:color w:val="000000"/>
              </w:rPr>
            </w:pPr>
          </w:p>
        </w:tc>
        <w:tc>
          <w:tcPr>
            <w:tcW w:w="7056" w:type="dxa"/>
            <w:gridSpan w:val="2"/>
            <w:vAlign w:val="center"/>
          </w:tcPr>
          <w:tbl>
            <w:tblPr>
              <w:tblpPr w:leftFromText="141" w:rightFromText="141" w:horzAnchor="margin" w:tblpY="-243"/>
              <w:tblOverlap w:val="never"/>
              <w:tblW w:w="5382" w:type="dxa"/>
              <w:tblLayout w:type="fixed"/>
              <w:tblCellMar>
                <w:left w:w="70" w:type="dxa"/>
                <w:right w:w="70" w:type="dxa"/>
              </w:tblCellMar>
              <w:tblLook w:val="04A0"/>
            </w:tblPr>
            <w:tblGrid>
              <w:gridCol w:w="1345"/>
              <w:gridCol w:w="1344"/>
              <w:gridCol w:w="1276"/>
              <w:gridCol w:w="69"/>
              <w:gridCol w:w="1348"/>
            </w:tblGrid>
            <w:tr w:rsidR="00AE4AA3" w:rsidRPr="002D5F95" w:rsidTr="0021037F">
              <w:trPr>
                <w:trHeight w:val="300"/>
              </w:trPr>
              <w:tc>
                <w:tcPr>
                  <w:tcW w:w="13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AA3" w:rsidRPr="002D5F95" w:rsidRDefault="00AE4AA3" w:rsidP="00AE4AA3">
                  <w:pPr>
                    <w:jc w:val="center"/>
                    <w:rPr>
                      <w:rFonts w:asciiTheme="minorHAnsi" w:eastAsia="Times New Roman" w:hAnsiTheme="minorHAnsi"/>
                      <w:color w:val="000000"/>
                      <w:lang w:eastAsia="fr-FR"/>
                    </w:rPr>
                  </w:pPr>
                  <w:r w:rsidRPr="002D5F95">
                    <w:rPr>
                      <w:rFonts w:asciiTheme="minorHAnsi" w:eastAsia="Times New Roman" w:hAnsiTheme="minorHAnsi"/>
                      <w:color w:val="000000"/>
                      <w:sz w:val="22"/>
                      <w:szCs w:val="22"/>
                      <w:lang w:eastAsia="fr-FR"/>
                    </w:rPr>
                    <w:t>Lecture :</w:t>
                  </w:r>
                </w:p>
              </w:tc>
              <w:tc>
                <w:tcPr>
                  <w:tcW w:w="13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4AA3" w:rsidRPr="0021037F" w:rsidRDefault="00AE4AA3" w:rsidP="00AE4AA3">
                  <w:pPr>
                    <w:jc w:val="center"/>
                    <w:rPr>
                      <w:rFonts w:asciiTheme="minorHAnsi" w:eastAsia="Times New Roman" w:hAnsiTheme="minorHAnsi"/>
                      <w:lang w:eastAsia="fr-FR"/>
                    </w:rPr>
                  </w:pPr>
                  <w:r w:rsidRPr="0021037F">
                    <w:rPr>
                      <w:rFonts w:asciiTheme="minorHAnsi" w:eastAsia="Times New Roman" w:hAnsiTheme="minorHAnsi"/>
                      <w:sz w:val="22"/>
                      <w:szCs w:val="22"/>
                      <w:lang w:eastAsia="fr-FR"/>
                    </w:rPr>
                    <w:t>61 %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AA3" w:rsidRPr="002D5F95" w:rsidRDefault="00AE4AA3" w:rsidP="00AE4AA3">
                  <w:pPr>
                    <w:rPr>
                      <w:rFonts w:asciiTheme="minorHAnsi" w:eastAsia="Times New Roman" w:hAnsiTheme="minorHAnsi"/>
                      <w:color w:val="000000"/>
                      <w:lang w:eastAsia="fr-FR"/>
                    </w:rPr>
                  </w:pPr>
                  <w:r w:rsidRPr="002D5F95">
                    <w:rPr>
                      <w:rFonts w:asciiTheme="minorHAnsi" w:eastAsia="Times New Roman" w:hAnsiTheme="minorHAnsi"/>
                      <w:color w:val="000000"/>
                      <w:sz w:val="22"/>
                      <w:szCs w:val="22"/>
                      <w:lang w:eastAsia="fr-FR"/>
                    </w:rPr>
                    <w:t>Grammaire</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4AA3" w:rsidRPr="002D5F95" w:rsidRDefault="00AE4AA3" w:rsidP="00AE4AA3">
                  <w:pPr>
                    <w:jc w:val="center"/>
                    <w:rPr>
                      <w:rFonts w:asciiTheme="minorHAnsi" w:eastAsia="Times New Roman" w:hAnsiTheme="minorHAnsi"/>
                      <w:color w:val="000000"/>
                      <w:lang w:eastAsia="fr-FR"/>
                    </w:rPr>
                  </w:pPr>
                  <w:r w:rsidRPr="002D5F95">
                    <w:rPr>
                      <w:rFonts w:asciiTheme="minorHAnsi" w:eastAsia="Times New Roman" w:hAnsiTheme="minorHAnsi"/>
                      <w:color w:val="000000"/>
                      <w:sz w:val="22"/>
                      <w:szCs w:val="22"/>
                      <w:lang w:eastAsia="fr-FR"/>
                    </w:rPr>
                    <w:t>68%</w:t>
                  </w:r>
                </w:p>
              </w:tc>
            </w:tr>
            <w:tr w:rsidR="00AE4AA3" w:rsidRPr="002D5F95" w:rsidTr="0021037F">
              <w:trPr>
                <w:trHeight w:val="300"/>
              </w:trPr>
              <w:tc>
                <w:tcPr>
                  <w:tcW w:w="1345" w:type="dxa"/>
                  <w:vMerge/>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AE4AA3" w:rsidRPr="002D5F95" w:rsidRDefault="00AE4AA3" w:rsidP="00AE4AA3">
                  <w:pPr>
                    <w:jc w:val="center"/>
                    <w:rPr>
                      <w:rFonts w:asciiTheme="minorHAnsi" w:eastAsia="Times New Roman" w:hAnsiTheme="minorHAnsi"/>
                      <w:color w:val="000000"/>
                      <w:lang w:eastAsia="fr-FR"/>
                    </w:rPr>
                  </w:pPr>
                </w:p>
              </w:tc>
              <w:tc>
                <w:tcPr>
                  <w:tcW w:w="1344" w:type="dxa"/>
                  <w:vMerge/>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4AA3" w:rsidRPr="002D5F95" w:rsidRDefault="00AE4AA3" w:rsidP="00AE4AA3">
                  <w:pPr>
                    <w:jc w:val="center"/>
                    <w:rPr>
                      <w:rFonts w:asciiTheme="minorHAnsi" w:eastAsia="Times New Roman" w:hAnsiTheme="minorHAnsi"/>
                      <w:color w:val="000000"/>
                      <w:lang w:eastAsia="fr-FR"/>
                    </w:rPr>
                  </w:pPr>
                </w:p>
              </w:tc>
              <w:tc>
                <w:tcPr>
                  <w:tcW w:w="1276" w:type="dxa"/>
                  <w:vMerge/>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AE4AA3" w:rsidRPr="002D5F95" w:rsidRDefault="00AE4AA3" w:rsidP="00AE4AA3">
                  <w:pPr>
                    <w:jc w:val="right"/>
                    <w:rPr>
                      <w:rFonts w:asciiTheme="minorHAnsi" w:eastAsia="Times New Roman" w:hAnsiTheme="minorHAnsi"/>
                      <w:color w:val="000000"/>
                      <w:lang w:eastAsia="fr-FR"/>
                    </w:rPr>
                  </w:pPr>
                </w:p>
              </w:tc>
              <w:tc>
                <w:tcPr>
                  <w:tcW w:w="1417" w:type="dxa"/>
                  <w:gridSpan w:val="2"/>
                  <w:vMerge/>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4AA3" w:rsidRPr="002D5F95" w:rsidRDefault="00AE4AA3" w:rsidP="00AE4AA3">
                  <w:pPr>
                    <w:jc w:val="center"/>
                    <w:rPr>
                      <w:rFonts w:asciiTheme="minorHAnsi" w:eastAsia="Times New Roman" w:hAnsiTheme="minorHAnsi"/>
                      <w:color w:val="000000"/>
                      <w:lang w:eastAsia="fr-FR"/>
                    </w:rPr>
                  </w:pPr>
                </w:p>
              </w:tc>
            </w:tr>
            <w:tr w:rsidR="00AE4AA3" w:rsidRPr="002D5F95" w:rsidTr="0021037F">
              <w:trPr>
                <w:trHeight w:val="300"/>
              </w:trPr>
              <w:tc>
                <w:tcPr>
                  <w:tcW w:w="1345" w:type="dxa"/>
                  <w:vMerge/>
                  <w:tcBorders>
                    <w:top w:val="single" w:sz="4" w:space="0" w:color="000000"/>
                    <w:left w:val="single" w:sz="4" w:space="0" w:color="auto"/>
                    <w:bottom w:val="single" w:sz="4" w:space="0" w:color="auto"/>
                    <w:right w:val="single" w:sz="4" w:space="0" w:color="auto"/>
                  </w:tcBorders>
                  <w:vAlign w:val="center"/>
                  <w:hideMark/>
                </w:tcPr>
                <w:p w:rsidR="00AE4AA3" w:rsidRPr="002D5F95" w:rsidRDefault="00AE4AA3" w:rsidP="00AE4AA3">
                  <w:pPr>
                    <w:rPr>
                      <w:rFonts w:asciiTheme="minorHAnsi" w:eastAsia="Times New Roman" w:hAnsiTheme="minorHAnsi"/>
                      <w:color w:val="000000"/>
                      <w:lang w:eastAsia="fr-FR"/>
                    </w:rPr>
                  </w:pPr>
                </w:p>
              </w:tc>
              <w:tc>
                <w:tcPr>
                  <w:tcW w:w="1344" w:type="dxa"/>
                  <w:vMerge/>
                  <w:tcBorders>
                    <w:top w:val="single" w:sz="4" w:space="0" w:color="auto"/>
                    <w:left w:val="single" w:sz="4" w:space="0" w:color="auto"/>
                    <w:bottom w:val="single" w:sz="4" w:space="0" w:color="000000"/>
                    <w:right w:val="single" w:sz="4" w:space="0" w:color="auto"/>
                  </w:tcBorders>
                  <w:vAlign w:val="center"/>
                  <w:hideMark/>
                </w:tcPr>
                <w:p w:rsidR="00AE4AA3" w:rsidRPr="002D5F95" w:rsidRDefault="00AE4AA3" w:rsidP="00AE4AA3">
                  <w:pPr>
                    <w:rPr>
                      <w:rFonts w:asciiTheme="minorHAnsi" w:eastAsia="Times New Roman" w:hAnsiTheme="minorHAnsi"/>
                      <w:color w:val="000000"/>
                      <w:lang w:eastAsia="fr-FR"/>
                    </w:rPr>
                  </w:pPr>
                </w:p>
              </w:tc>
              <w:tc>
                <w:tcPr>
                  <w:tcW w:w="1276" w:type="dxa"/>
                  <w:vMerge/>
                  <w:tcBorders>
                    <w:top w:val="single" w:sz="4" w:space="0" w:color="000000"/>
                    <w:left w:val="single" w:sz="4" w:space="0" w:color="auto"/>
                    <w:bottom w:val="single" w:sz="4" w:space="0" w:color="auto"/>
                    <w:right w:val="single" w:sz="4" w:space="0" w:color="auto"/>
                  </w:tcBorders>
                  <w:vAlign w:val="center"/>
                  <w:hideMark/>
                </w:tcPr>
                <w:p w:rsidR="00AE4AA3" w:rsidRPr="002D5F95" w:rsidRDefault="00AE4AA3" w:rsidP="00AE4AA3">
                  <w:pPr>
                    <w:rPr>
                      <w:rFonts w:asciiTheme="minorHAnsi" w:eastAsia="Times New Roman" w:hAnsiTheme="minorHAnsi"/>
                      <w:color w:val="000000"/>
                      <w:lang w:eastAsia="fr-FR"/>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AE4AA3" w:rsidRPr="002D5F95" w:rsidRDefault="00AE4AA3" w:rsidP="00AE4AA3">
                  <w:pPr>
                    <w:rPr>
                      <w:rFonts w:asciiTheme="minorHAnsi" w:eastAsia="Times New Roman" w:hAnsiTheme="minorHAnsi"/>
                      <w:color w:val="000000"/>
                      <w:lang w:eastAsia="fr-FR"/>
                    </w:rPr>
                  </w:pPr>
                </w:p>
              </w:tc>
            </w:tr>
            <w:tr w:rsidR="00AE4AA3" w:rsidRPr="002D5F95" w:rsidTr="0021037F">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4AA3" w:rsidRPr="002D5F95" w:rsidRDefault="00AE4AA3" w:rsidP="00AE4AA3">
                  <w:pPr>
                    <w:rPr>
                      <w:rFonts w:asciiTheme="minorHAnsi" w:eastAsia="Times New Roman" w:hAnsiTheme="minorHAnsi"/>
                      <w:color w:val="000000"/>
                      <w:lang w:eastAsia="fr-FR"/>
                    </w:rPr>
                  </w:pPr>
                </w:p>
                <w:p w:rsidR="00AE4AA3" w:rsidRPr="002D5F95" w:rsidRDefault="00AE4AA3" w:rsidP="00BD2AC0">
                  <w:pPr>
                    <w:rPr>
                      <w:rFonts w:asciiTheme="minorHAnsi" w:eastAsia="Times New Roman" w:hAnsiTheme="minorHAnsi"/>
                      <w:color w:val="000000"/>
                      <w:lang w:eastAsia="fr-FR"/>
                    </w:rPr>
                  </w:pPr>
                  <w:r w:rsidRPr="002D5F95">
                    <w:rPr>
                      <w:rFonts w:asciiTheme="minorHAnsi" w:eastAsia="Times New Roman" w:hAnsiTheme="minorHAnsi"/>
                      <w:color w:val="000000"/>
                      <w:sz w:val="22"/>
                      <w:szCs w:val="22"/>
                      <w:lang w:eastAsia="fr-FR"/>
                    </w:rPr>
                    <w:t>Ecriture</w:t>
                  </w:r>
                </w:p>
                <w:p w:rsidR="00AE4AA3" w:rsidRPr="002D5F95" w:rsidRDefault="00AE4AA3" w:rsidP="00AE4AA3">
                  <w:pPr>
                    <w:rPr>
                      <w:rFonts w:asciiTheme="minorHAnsi" w:eastAsia="Times New Roman" w:hAnsiTheme="minorHAnsi"/>
                      <w:color w:val="000000"/>
                      <w:lang w:eastAsia="fr-FR"/>
                    </w:rPr>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rsidR="00AE4AA3" w:rsidRPr="002D5F95" w:rsidRDefault="00AE4AA3" w:rsidP="00AE4AA3">
                  <w:pPr>
                    <w:rPr>
                      <w:rFonts w:asciiTheme="minorHAnsi" w:eastAsia="Times New Roman" w:hAnsiTheme="minorHAnsi"/>
                      <w:color w:val="000000"/>
                      <w:lang w:eastAsia="fr-FR"/>
                    </w:rPr>
                  </w:pPr>
                </w:p>
                <w:p w:rsidR="00AE4AA3" w:rsidRPr="002D5F95" w:rsidRDefault="00AE4AA3" w:rsidP="00AE4AA3">
                  <w:pPr>
                    <w:jc w:val="center"/>
                    <w:rPr>
                      <w:rFonts w:asciiTheme="minorHAnsi" w:eastAsia="Times New Roman" w:hAnsiTheme="minorHAnsi"/>
                      <w:color w:val="000000"/>
                      <w:lang w:eastAsia="fr-FR"/>
                    </w:rPr>
                  </w:pPr>
                  <w:r w:rsidRPr="002D5F95">
                    <w:rPr>
                      <w:rFonts w:asciiTheme="minorHAnsi" w:eastAsia="Times New Roman" w:hAnsiTheme="minorHAnsi"/>
                      <w:color w:val="000000"/>
                      <w:sz w:val="22"/>
                      <w:szCs w:val="22"/>
                      <w:lang w:eastAsia="fr-FR"/>
                    </w:rPr>
                    <w:t>70%</w:t>
                  </w:r>
                </w:p>
                <w:p w:rsidR="00AE4AA3" w:rsidRPr="002D5F95" w:rsidRDefault="00AE4AA3" w:rsidP="00AE4AA3">
                  <w:pPr>
                    <w:rPr>
                      <w:rFonts w:asciiTheme="minorHAnsi" w:eastAsia="Times New Roman" w:hAnsiTheme="minorHAnsi"/>
                      <w:color w:val="000000"/>
                      <w:lang w:eastAsia="fr-FR"/>
                    </w:rPr>
                  </w:pPr>
                </w:p>
              </w:tc>
              <w:tc>
                <w:tcPr>
                  <w:tcW w:w="1345" w:type="dxa"/>
                  <w:gridSpan w:val="2"/>
                  <w:tcBorders>
                    <w:top w:val="nil"/>
                    <w:left w:val="single" w:sz="4" w:space="0" w:color="auto"/>
                    <w:bottom w:val="nil"/>
                  </w:tcBorders>
                  <w:shd w:val="clear" w:color="auto" w:fill="auto"/>
                  <w:vAlign w:val="bottom"/>
                </w:tcPr>
                <w:p w:rsidR="00AE4AA3" w:rsidRPr="002D5F95" w:rsidRDefault="00AE4AA3" w:rsidP="00AE4AA3">
                  <w:pPr>
                    <w:rPr>
                      <w:rFonts w:asciiTheme="minorHAnsi" w:eastAsia="Times New Roman" w:hAnsiTheme="minorHAnsi"/>
                      <w:color w:val="000000"/>
                      <w:lang w:eastAsia="fr-FR"/>
                    </w:rPr>
                  </w:pPr>
                </w:p>
              </w:tc>
              <w:tc>
                <w:tcPr>
                  <w:tcW w:w="1348" w:type="dxa"/>
                  <w:tcBorders>
                    <w:top w:val="nil"/>
                    <w:left w:val="nil"/>
                    <w:bottom w:val="nil"/>
                  </w:tcBorders>
                  <w:shd w:val="clear" w:color="auto" w:fill="auto"/>
                  <w:vAlign w:val="bottom"/>
                </w:tcPr>
                <w:p w:rsidR="00AE4AA3" w:rsidRPr="002D5F95" w:rsidRDefault="00AE4AA3" w:rsidP="00AE4AA3">
                  <w:pPr>
                    <w:rPr>
                      <w:rFonts w:asciiTheme="minorHAnsi" w:eastAsia="Times New Roman" w:hAnsiTheme="minorHAnsi"/>
                      <w:color w:val="000000"/>
                      <w:lang w:eastAsia="fr-FR"/>
                    </w:rPr>
                  </w:pPr>
                </w:p>
              </w:tc>
            </w:tr>
          </w:tbl>
          <w:p w:rsidR="00AE4AA3" w:rsidRPr="002D5F95" w:rsidRDefault="00AE4AA3">
            <w:pPr>
              <w:rPr>
                <w:rFonts w:asciiTheme="minorHAnsi" w:hAnsiTheme="minorHAnsi"/>
                <w:color w:val="000000"/>
              </w:rPr>
            </w:pPr>
          </w:p>
        </w:tc>
      </w:tr>
      <w:tr w:rsidR="00EA4FF0" w:rsidRPr="002D5F95" w:rsidTr="0021037F">
        <w:tc>
          <w:tcPr>
            <w:tcW w:w="1449" w:type="dxa"/>
          </w:tcPr>
          <w:p w:rsidR="00EA4FF0" w:rsidRPr="002D5F95" w:rsidRDefault="00EA4FF0" w:rsidP="00A46835">
            <w:pPr>
              <w:pStyle w:val="Paragraphedeliste"/>
              <w:ind w:left="0"/>
              <w:rPr>
                <w:b/>
                <w:sz w:val="20"/>
                <w:szCs w:val="20"/>
              </w:rPr>
            </w:pPr>
          </w:p>
        </w:tc>
        <w:tc>
          <w:tcPr>
            <w:tcW w:w="6552" w:type="dxa"/>
            <w:vAlign w:val="bottom"/>
          </w:tcPr>
          <w:p w:rsidR="00EA4FF0" w:rsidRPr="002D5F95" w:rsidRDefault="00EA4FF0">
            <w:pPr>
              <w:rPr>
                <w:rFonts w:asciiTheme="minorHAnsi" w:hAnsiTheme="minorHAnsi"/>
                <w:color w:val="000000"/>
              </w:rPr>
            </w:pPr>
          </w:p>
        </w:tc>
        <w:tc>
          <w:tcPr>
            <w:tcW w:w="7056" w:type="dxa"/>
            <w:gridSpan w:val="2"/>
          </w:tcPr>
          <w:p w:rsidR="00EA4FF0" w:rsidRPr="002D5F95" w:rsidRDefault="00EA4FF0" w:rsidP="00A46835">
            <w:pPr>
              <w:pStyle w:val="Paragraphedeliste"/>
              <w:ind w:left="0"/>
              <w:rPr>
                <w:b/>
                <w:sz w:val="28"/>
                <w:szCs w:val="28"/>
              </w:rPr>
            </w:pPr>
          </w:p>
        </w:tc>
      </w:tr>
      <w:tr w:rsidR="00EA4FF0" w:rsidRPr="002D5F95" w:rsidTr="0021037F">
        <w:tc>
          <w:tcPr>
            <w:tcW w:w="1449" w:type="dxa"/>
          </w:tcPr>
          <w:p w:rsidR="00EA4FF0" w:rsidRPr="002D5F95" w:rsidRDefault="00EA4FF0" w:rsidP="0021037F">
            <w:pPr>
              <w:pStyle w:val="Paragraphedeliste"/>
              <w:ind w:left="0"/>
              <w:rPr>
                <w:b/>
                <w:sz w:val="20"/>
                <w:szCs w:val="20"/>
              </w:rPr>
            </w:pPr>
            <w:r w:rsidRPr="002D5F95">
              <w:rPr>
                <w:b/>
                <w:sz w:val="20"/>
                <w:szCs w:val="20"/>
              </w:rPr>
              <w:t>Math</w:t>
            </w:r>
            <w:r w:rsidR="0021037F">
              <w:rPr>
                <w:b/>
                <w:sz w:val="20"/>
                <w:szCs w:val="20"/>
              </w:rPr>
              <w:t>s</w:t>
            </w:r>
          </w:p>
        </w:tc>
        <w:tc>
          <w:tcPr>
            <w:tcW w:w="6552" w:type="dxa"/>
          </w:tcPr>
          <w:tbl>
            <w:tblPr>
              <w:tblW w:w="600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340"/>
              <w:gridCol w:w="1340"/>
              <w:gridCol w:w="1660"/>
              <w:gridCol w:w="1660"/>
            </w:tblGrid>
            <w:tr w:rsidR="00EA4FF0" w:rsidRPr="002D5F95" w:rsidTr="00BD2AC0">
              <w:trPr>
                <w:trHeight w:val="300"/>
              </w:trPr>
              <w:tc>
                <w:tcPr>
                  <w:tcW w:w="1340" w:type="dxa"/>
                  <w:tcBorders>
                    <w:top w:val="single" w:sz="4" w:space="0" w:color="auto"/>
                    <w:bottom w:val="single" w:sz="4" w:space="0" w:color="auto"/>
                    <w:right w:val="single" w:sz="4" w:space="0" w:color="auto"/>
                  </w:tcBorders>
                  <w:shd w:val="clear" w:color="auto" w:fill="auto"/>
                  <w:noWrap/>
                  <w:vAlign w:val="center"/>
                  <w:hideMark/>
                </w:tcPr>
                <w:p w:rsidR="00EA4FF0" w:rsidRPr="002D5F95" w:rsidRDefault="00EA4FF0" w:rsidP="009F3539">
                  <w:pPr>
                    <w:jc w:val="right"/>
                    <w:rPr>
                      <w:rFonts w:asciiTheme="minorHAnsi" w:eastAsia="Times New Roman" w:hAnsiTheme="minorHAnsi"/>
                      <w:color w:val="000000"/>
                      <w:lang w:eastAsia="fr-FR"/>
                    </w:rPr>
                  </w:pPr>
                  <w:r w:rsidRPr="002D5F95">
                    <w:rPr>
                      <w:rFonts w:asciiTheme="minorHAnsi" w:eastAsia="Times New Roman" w:hAnsiTheme="minorHAnsi"/>
                      <w:color w:val="000000"/>
                      <w:sz w:val="22"/>
                      <w:szCs w:val="22"/>
                      <w:lang w:eastAsia="fr-FR"/>
                    </w:rPr>
                    <w:t>Calculs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FF0" w:rsidRPr="002D5F95" w:rsidRDefault="00EA4FF0" w:rsidP="009F3539">
                  <w:pPr>
                    <w:rPr>
                      <w:rFonts w:asciiTheme="minorHAnsi" w:eastAsia="Times New Roman" w:hAnsiTheme="minorHAnsi"/>
                      <w:color w:val="000000"/>
                      <w:lang w:eastAsia="fr-FR"/>
                    </w:rPr>
                  </w:pPr>
                </w:p>
                <w:p w:rsidR="00EA4FF0" w:rsidRPr="002D5F95" w:rsidRDefault="00EA4FF0" w:rsidP="00A91D8E">
                  <w:pPr>
                    <w:jc w:val="center"/>
                    <w:rPr>
                      <w:rFonts w:asciiTheme="minorHAnsi" w:eastAsia="Times New Roman" w:hAnsiTheme="minorHAnsi"/>
                      <w:color w:val="000000"/>
                      <w:lang w:eastAsia="fr-FR"/>
                    </w:rPr>
                  </w:pPr>
                  <w:r w:rsidRPr="002D5F95">
                    <w:rPr>
                      <w:rFonts w:asciiTheme="minorHAnsi" w:eastAsia="Times New Roman" w:hAnsiTheme="minorHAnsi"/>
                      <w:color w:val="000000"/>
                      <w:sz w:val="22"/>
                      <w:szCs w:val="22"/>
                      <w:lang w:eastAsia="fr-FR"/>
                    </w:rPr>
                    <w:t>51 %</w:t>
                  </w:r>
                </w:p>
                <w:p w:rsidR="00EA4FF0" w:rsidRPr="002D5F95" w:rsidRDefault="00EA4FF0" w:rsidP="00A91D8E">
                  <w:pPr>
                    <w:jc w:val="center"/>
                    <w:rPr>
                      <w:rFonts w:asciiTheme="minorHAnsi" w:eastAsia="Times New Roman" w:hAnsiTheme="minorHAnsi"/>
                      <w:color w:val="000000"/>
                      <w:lang w:eastAsia="fr-FR"/>
                    </w:rPr>
                  </w:pPr>
                </w:p>
              </w:tc>
              <w:tc>
                <w:tcPr>
                  <w:tcW w:w="1660" w:type="dxa"/>
                  <w:tcBorders>
                    <w:left w:val="single" w:sz="4" w:space="0" w:color="auto"/>
                    <w:bottom w:val="single" w:sz="4" w:space="0" w:color="auto"/>
                    <w:right w:val="single" w:sz="4" w:space="0" w:color="auto"/>
                  </w:tcBorders>
                  <w:shd w:val="clear" w:color="auto" w:fill="auto"/>
                  <w:noWrap/>
                  <w:vAlign w:val="center"/>
                  <w:hideMark/>
                </w:tcPr>
                <w:p w:rsidR="00EA4FF0" w:rsidRPr="002D5F95" w:rsidRDefault="00EA4FF0" w:rsidP="009F3539">
                  <w:pPr>
                    <w:jc w:val="right"/>
                    <w:rPr>
                      <w:rFonts w:asciiTheme="minorHAnsi" w:eastAsia="Times New Roman" w:hAnsiTheme="minorHAnsi"/>
                      <w:color w:val="000000"/>
                      <w:lang w:eastAsia="fr-FR"/>
                    </w:rPr>
                  </w:pPr>
                  <w:r w:rsidRPr="002D5F95">
                    <w:rPr>
                      <w:rFonts w:asciiTheme="minorHAnsi" w:eastAsia="Times New Roman" w:hAnsiTheme="minorHAnsi"/>
                      <w:color w:val="000000"/>
                      <w:sz w:val="22"/>
                      <w:szCs w:val="22"/>
                      <w:lang w:eastAsia="fr-FR"/>
                    </w:rPr>
                    <w:t>Géométrie :</w:t>
                  </w:r>
                </w:p>
              </w:tc>
              <w:tc>
                <w:tcPr>
                  <w:tcW w:w="1660" w:type="dxa"/>
                  <w:tcBorders>
                    <w:top w:val="single" w:sz="4" w:space="0" w:color="auto"/>
                    <w:left w:val="single" w:sz="4" w:space="0" w:color="auto"/>
                    <w:bottom w:val="single" w:sz="4" w:space="0" w:color="auto"/>
                  </w:tcBorders>
                  <w:shd w:val="clear" w:color="auto" w:fill="auto"/>
                  <w:noWrap/>
                  <w:vAlign w:val="center"/>
                  <w:hideMark/>
                </w:tcPr>
                <w:p w:rsidR="00EA4FF0" w:rsidRPr="0021037F" w:rsidRDefault="00EA4FF0" w:rsidP="00A91D8E">
                  <w:pPr>
                    <w:jc w:val="center"/>
                    <w:rPr>
                      <w:rFonts w:asciiTheme="minorHAnsi" w:eastAsia="Times New Roman" w:hAnsiTheme="minorHAnsi"/>
                      <w:color w:val="FF0000"/>
                      <w:lang w:eastAsia="fr-FR"/>
                    </w:rPr>
                  </w:pPr>
                  <w:r w:rsidRPr="0021037F">
                    <w:rPr>
                      <w:rFonts w:asciiTheme="minorHAnsi" w:eastAsia="Times New Roman" w:hAnsiTheme="minorHAnsi"/>
                      <w:color w:val="FF0000"/>
                      <w:sz w:val="22"/>
                      <w:szCs w:val="22"/>
                      <w:lang w:eastAsia="fr-FR"/>
                    </w:rPr>
                    <w:t>46 %</w:t>
                  </w:r>
                </w:p>
              </w:tc>
            </w:tr>
            <w:tr w:rsidR="00EA4FF0" w:rsidRPr="002D5F95" w:rsidTr="00BD2AC0">
              <w:trPr>
                <w:trHeight w:val="300"/>
              </w:trPr>
              <w:tc>
                <w:tcPr>
                  <w:tcW w:w="1340" w:type="dxa"/>
                  <w:tcBorders>
                    <w:top w:val="single" w:sz="4" w:space="0" w:color="auto"/>
                    <w:right w:val="single" w:sz="4" w:space="0" w:color="auto"/>
                  </w:tcBorders>
                  <w:shd w:val="clear" w:color="auto" w:fill="auto"/>
                  <w:noWrap/>
                  <w:vAlign w:val="center"/>
                  <w:hideMark/>
                </w:tcPr>
                <w:p w:rsidR="00EA4FF0" w:rsidRPr="002D5F95" w:rsidRDefault="00EA4FF0" w:rsidP="009F3539">
                  <w:pPr>
                    <w:jc w:val="right"/>
                    <w:rPr>
                      <w:rFonts w:asciiTheme="minorHAnsi" w:eastAsia="Times New Roman" w:hAnsiTheme="minorHAnsi"/>
                      <w:color w:val="000000"/>
                      <w:lang w:eastAsia="fr-FR"/>
                    </w:rPr>
                  </w:pPr>
                  <w:r w:rsidRPr="002D5F95">
                    <w:rPr>
                      <w:rFonts w:asciiTheme="minorHAnsi" w:eastAsia="Times New Roman" w:hAnsiTheme="minorHAnsi"/>
                      <w:color w:val="000000"/>
                      <w:sz w:val="22"/>
                      <w:szCs w:val="22"/>
                      <w:lang w:eastAsia="fr-FR"/>
                    </w:rPr>
                    <w:t xml:space="preserve">Mesures :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FF0" w:rsidRPr="002D5F95" w:rsidRDefault="00EA4FF0" w:rsidP="009F3539">
                  <w:pPr>
                    <w:jc w:val="center"/>
                    <w:rPr>
                      <w:rFonts w:asciiTheme="minorHAnsi" w:eastAsia="Times New Roman" w:hAnsiTheme="minorHAnsi"/>
                      <w:color w:val="000000"/>
                      <w:lang w:eastAsia="fr-FR"/>
                    </w:rPr>
                  </w:pPr>
                </w:p>
                <w:p w:rsidR="00EA4FF0" w:rsidRPr="002D5F95" w:rsidRDefault="00EA4FF0" w:rsidP="009F3539">
                  <w:pPr>
                    <w:jc w:val="center"/>
                    <w:rPr>
                      <w:rFonts w:asciiTheme="minorHAnsi" w:eastAsia="Times New Roman" w:hAnsiTheme="minorHAnsi"/>
                      <w:color w:val="000000"/>
                      <w:lang w:eastAsia="fr-FR"/>
                    </w:rPr>
                  </w:pPr>
                  <w:r w:rsidRPr="002D5F95">
                    <w:rPr>
                      <w:rFonts w:asciiTheme="minorHAnsi" w:eastAsia="Times New Roman" w:hAnsiTheme="minorHAnsi"/>
                      <w:color w:val="000000"/>
                      <w:sz w:val="22"/>
                      <w:szCs w:val="22"/>
                      <w:lang w:eastAsia="fr-FR"/>
                    </w:rPr>
                    <w:t>52 %</w:t>
                  </w:r>
                </w:p>
                <w:p w:rsidR="00EA4FF0" w:rsidRPr="002D5F95" w:rsidRDefault="00EA4FF0" w:rsidP="009F3539">
                  <w:pPr>
                    <w:jc w:val="center"/>
                    <w:rPr>
                      <w:rFonts w:asciiTheme="minorHAnsi" w:eastAsia="Times New Roman" w:hAnsiTheme="minorHAnsi"/>
                      <w:color w:val="000000"/>
                      <w:lang w:eastAsia="fr-FR"/>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FF0" w:rsidRPr="002D5F95" w:rsidRDefault="00EA4FF0" w:rsidP="009F3539">
                  <w:pPr>
                    <w:rPr>
                      <w:rFonts w:asciiTheme="minorHAnsi" w:eastAsia="Times New Roman" w:hAnsiTheme="minorHAnsi"/>
                      <w:color w:val="000000"/>
                      <w:lang w:eastAsia="fr-FR"/>
                    </w:rPr>
                  </w:pPr>
                  <w:r w:rsidRPr="002D5F95">
                    <w:rPr>
                      <w:rFonts w:asciiTheme="minorHAnsi" w:eastAsia="Times New Roman" w:hAnsiTheme="minorHAnsi"/>
                      <w:color w:val="000000"/>
                      <w:sz w:val="22"/>
                      <w:szCs w:val="22"/>
                      <w:lang w:eastAsia="fr-FR"/>
                    </w:rPr>
                    <w:t> </w:t>
                  </w:r>
                </w:p>
              </w:tc>
              <w:tc>
                <w:tcPr>
                  <w:tcW w:w="1660" w:type="dxa"/>
                  <w:tcBorders>
                    <w:top w:val="single" w:sz="4" w:space="0" w:color="auto"/>
                    <w:left w:val="single" w:sz="4" w:space="0" w:color="auto"/>
                  </w:tcBorders>
                  <w:shd w:val="clear" w:color="auto" w:fill="auto"/>
                  <w:noWrap/>
                  <w:vAlign w:val="center"/>
                  <w:hideMark/>
                </w:tcPr>
                <w:p w:rsidR="00EA4FF0" w:rsidRPr="002D5F95" w:rsidRDefault="00EA4FF0" w:rsidP="009F3539">
                  <w:pPr>
                    <w:rPr>
                      <w:rFonts w:asciiTheme="minorHAnsi" w:eastAsia="Times New Roman" w:hAnsiTheme="minorHAnsi"/>
                      <w:color w:val="000000"/>
                      <w:lang w:eastAsia="fr-FR"/>
                    </w:rPr>
                  </w:pPr>
                  <w:r w:rsidRPr="002D5F95">
                    <w:rPr>
                      <w:rFonts w:asciiTheme="minorHAnsi" w:eastAsia="Times New Roman" w:hAnsiTheme="minorHAnsi"/>
                      <w:color w:val="000000"/>
                      <w:sz w:val="22"/>
                      <w:szCs w:val="22"/>
                      <w:lang w:eastAsia="fr-FR"/>
                    </w:rPr>
                    <w:t> </w:t>
                  </w:r>
                </w:p>
              </w:tc>
            </w:tr>
          </w:tbl>
          <w:p w:rsidR="00EA4FF0" w:rsidRPr="002D5F95" w:rsidRDefault="00EA4FF0" w:rsidP="00A46835">
            <w:pPr>
              <w:pStyle w:val="Paragraphedeliste"/>
              <w:ind w:left="0"/>
              <w:rPr>
                <w:b/>
                <w:sz w:val="28"/>
                <w:szCs w:val="28"/>
              </w:rPr>
            </w:pPr>
          </w:p>
        </w:tc>
        <w:tc>
          <w:tcPr>
            <w:tcW w:w="7056" w:type="dxa"/>
            <w:gridSpan w:val="2"/>
          </w:tcPr>
          <w:tbl>
            <w:tblPr>
              <w:tblpPr w:leftFromText="141" w:rightFromText="141" w:vertAnchor="text" w:horzAnchor="margin" w:tblpY="-298"/>
              <w:tblOverlap w:val="never"/>
              <w:tblW w:w="2547" w:type="dxa"/>
              <w:tblLayout w:type="fixed"/>
              <w:tblCellMar>
                <w:left w:w="70" w:type="dxa"/>
                <w:right w:w="70" w:type="dxa"/>
              </w:tblCellMar>
              <w:tblLook w:val="04A0"/>
            </w:tblPr>
            <w:tblGrid>
              <w:gridCol w:w="1415"/>
              <w:gridCol w:w="1132"/>
            </w:tblGrid>
            <w:tr w:rsidR="00BD2AC0" w:rsidRPr="002D5F95" w:rsidTr="00BD2AC0">
              <w:trPr>
                <w:trHeight w:val="300"/>
              </w:trPr>
              <w:tc>
                <w:tcPr>
                  <w:tcW w:w="14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AC0" w:rsidRPr="002D5F95" w:rsidRDefault="00BD2AC0" w:rsidP="00D86A96">
                  <w:pPr>
                    <w:rPr>
                      <w:rFonts w:asciiTheme="minorHAnsi" w:eastAsia="Times New Roman" w:hAnsiTheme="minorHAnsi"/>
                      <w:color w:val="000000"/>
                      <w:lang w:eastAsia="fr-FR"/>
                    </w:rPr>
                  </w:pPr>
                </w:p>
                <w:p w:rsidR="00BD2AC0" w:rsidRPr="002D5F95" w:rsidRDefault="00BD2AC0" w:rsidP="00BD2AC0">
                  <w:pPr>
                    <w:rPr>
                      <w:rFonts w:asciiTheme="minorHAnsi" w:eastAsia="Times New Roman" w:hAnsiTheme="minorHAnsi"/>
                      <w:color w:val="000000"/>
                      <w:lang w:eastAsia="fr-FR"/>
                    </w:rPr>
                  </w:pPr>
                  <w:r w:rsidRPr="002D5F95">
                    <w:rPr>
                      <w:rFonts w:asciiTheme="minorHAnsi" w:eastAsia="Times New Roman" w:hAnsiTheme="minorHAnsi"/>
                      <w:color w:val="000000"/>
                      <w:sz w:val="22"/>
                      <w:szCs w:val="22"/>
                      <w:lang w:eastAsia="fr-FR"/>
                    </w:rPr>
                    <w:t xml:space="preserve">Géométrie </w:t>
                  </w:r>
                </w:p>
                <w:p w:rsidR="00BD2AC0" w:rsidRPr="002D5F95" w:rsidRDefault="00BD2AC0" w:rsidP="00D86A96">
                  <w:pPr>
                    <w:rPr>
                      <w:rFonts w:asciiTheme="minorHAnsi" w:eastAsia="Times New Roman" w:hAnsiTheme="minorHAnsi"/>
                      <w:color w:val="000000"/>
                      <w:lang w:eastAsia="fr-FR"/>
                    </w:rPr>
                  </w:pP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AC0" w:rsidRPr="002D5F95" w:rsidRDefault="00BD2AC0" w:rsidP="00BD2AC0">
                  <w:pPr>
                    <w:jc w:val="center"/>
                    <w:rPr>
                      <w:rFonts w:asciiTheme="minorHAnsi" w:eastAsia="Times New Roman" w:hAnsiTheme="minorHAnsi"/>
                      <w:color w:val="000000"/>
                      <w:lang w:eastAsia="fr-FR"/>
                    </w:rPr>
                  </w:pPr>
                  <w:r w:rsidRPr="002D5F95">
                    <w:rPr>
                      <w:rFonts w:asciiTheme="minorHAnsi" w:eastAsia="Times New Roman" w:hAnsiTheme="minorHAnsi"/>
                      <w:color w:val="000000"/>
                      <w:sz w:val="22"/>
                      <w:szCs w:val="22"/>
                      <w:lang w:eastAsia="fr-FR"/>
                    </w:rPr>
                    <w:t>55 %</w:t>
                  </w:r>
                </w:p>
              </w:tc>
            </w:tr>
            <w:tr w:rsidR="00BD2AC0" w:rsidRPr="002D5F95" w:rsidTr="00BD2AC0">
              <w:trPr>
                <w:trHeight w:val="300"/>
              </w:trPr>
              <w:tc>
                <w:tcPr>
                  <w:tcW w:w="1415" w:type="dxa"/>
                  <w:vMerge/>
                  <w:tcBorders>
                    <w:left w:val="single" w:sz="4" w:space="0" w:color="auto"/>
                    <w:bottom w:val="single" w:sz="4" w:space="0" w:color="auto"/>
                    <w:right w:val="single" w:sz="4" w:space="0" w:color="auto"/>
                  </w:tcBorders>
                  <w:vAlign w:val="center"/>
                  <w:hideMark/>
                </w:tcPr>
                <w:p w:rsidR="00BD2AC0" w:rsidRPr="002D5F95" w:rsidRDefault="00BD2AC0" w:rsidP="00D86A96">
                  <w:pPr>
                    <w:rPr>
                      <w:rFonts w:asciiTheme="minorHAnsi" w:eastAsia="Times New Roman" w:hAnsiTheme="minorHAnsi"/>
                      <w:color w:val="000000"/>
                      <w:lang w:eastAsia="fr-FR"/>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BD2AC0" w:rsidRPr="002D5F95" w:rsidRDefault="00BD2AC0" w:rsidP="00D86A96">
                  <w:pPr>
                    <w:rPr>
                      <w:rFonts w:asciiTheme="minorHAnsi" w:eastAsia="Times New Roman" w:hAnsiTheme="minorHAnsi"/>
                      <w:color w:val="000000"/>
                      <w:lang w:eastAsia="fr-FR"/>
                    </w:rPr>
                  </w:pPr>
                </w:p>
              </w:tc>
            </w:tr>
          </w:tbl>
          <w:p w:rsidR="00BD2AC0" w:rsidRPr="002D5F95" w:rsidRDefault="00BD2AC0">
            <w:pPr>
              <w:rPr>
                <w:rFonts w:asciiTheme="minorHAnsi" w:hAnsiTheme="minorHAnsi"/>
              </w:rPr>
            </w:pPr>
          </w:p>
          <w:p w:rsidR="00EA4FF0" w:rsidRPr="002D5F95" w:rsidRDefault="00EA4FF0" w:rsidP="00A46835">
            <w:pPr>
              <w:pStyle w:val="Paragraphedeliste"/>
              <w:ind w:left="0"/>
              <w:rPr>
                <w:b/>
                <w:sz w:val="28"/>
                <w:szCs w:val="28"/>
              </w:rPr>
            </w:pPr>
          </w:p>
        </w:tc>
      </w:tr>
    </w:tbl>
    <w:p w:rsidR="00A46835" w:rsidRPr="002D5F95" w:rsidRDefault="00A46835" w:rsidP="00A46835">
      <w:pPr>
        <w:pStyle w:val="Paragraphedeliste"/>
        <w:ind w:left="360"/>
        <w:rPr>
          <w:b/>
          <w:sz w:val="28"/>
          <w:szCs w:val="28"/>
        </w:rPr>
      </w:pPr>
    </w:p>
    <w:p w:rsidR="00A46835" w:rsidRPr="002D5F95" w:rsidRDefault="00A46835" w:rsidP="00A77FD8">
      <w:pPr>
        <w:rPr>
          <w:rFonts w:asciiTheme="minorHAnsi" w:hAnsiTheme="minorHAnsi"/>
          <w:sz w:val="22"/>
          <w:szCs w:val="22"/>
        </w:rPr>
      </w:pPr>
    </w:p>
    <w:p w:rsidR="00A46835" w:rsidRPr="002D5F95" w:rsidRDefault="00A46835" w:rsidP="00A77FD8">
      <w:pPr>
        <w:rPr>
          <w:rFonts w:asciiTheme="minorHAnsi" w:hAnsiTheme="minorHAnsi"/>
          <w:sz w:val="22"/>
          <w:szCs w:val="22"/>
        </w:rPr>
      </w:pPr>
    </w:p>
    <w:p w:rsidR="00A46835" w:rsidRPr="002D5F95" w:rsidRDefault="00A46835" w:rsidP="00A77FD8">
      <w:pPr>
        <w:rPr>
          <w:rFonts w:asciiTheme="minorHAnsi" w:hAnsiTheme="minorHAnsi"/>
          <w:sz w:val="22"/>
          <w:szCs w:val="22"/>
        </w:rPr>
      </w:pPr>
    </w:p>
    <w:p w:rsidR="00A46835" w:rsidRPr="002D5F95" w:rsidRDefault="00A46835" w:rsidP="00A77FD8">
      <w:pPr>
        <w:rPr>
          <w:rFonts w:asciiTheme="minorHAnsi" w:hAnsiTheme="minorHAnsi"/>
          <w:sz w:val="22"/>
          <w:szCs w:val="22"/>
        </w:rPr>
      </w:pPr>
    </w:p>
    <w:p w:rsidR="00A46835" w:rsidRPr="002D5F95" w:rsidRDefault="00A46835" w:rsidP="00A77FD8">
      <w:pPr>
        <w:rPr>
          <w:rFonts w:asciiTheme="minorHAnsi" w:hAnsiTheme="minorHAnsi"/>
          <w:sz w:val="22"/>
          <w:szCs w:val="22"/>
        </w:rPr>
      </w:pPr>
    </w:p>
    <w:p w:rsidR="00A46835" w:rsidRPr="002D5F95" w:rsidRDefault="00A46835" w:rsidP="00A77FD8">
      <w:pPr>
        <w:rPr>
          <w:rFonts w:asciiTheme="minorHAnsi" w:hAnsiTheme="minorHAnsi"/>
          <w:sz w:val="22"/>
          <w:szCs w:val="22"/>
        </w:rPr>
      </w:pPr>
    </w:p>
    <w:p w:rsidR="00A46835" w:rsidRPr="002D5F95" w:rsidRDefault="00A46835" w:rsidP="00A77FD8">
      <w:pPr>
        <w:rPr>
          <w:rFonts w:asciiTheme="minorHAnsi" w:hAnsiTheme="minorHAnsi"/>
          <w:sz w:val="22"/>
          <w:szCs w:val="22"/>
        </w:rPr>
      </w:pPr>
    </w:p>
    <w:p w:rsidR="00A46835" w:rsidRPr="002D5F95" w:rsidRDefault="00A46835" w:rsidP="00A77FD8">
      <w:pPr>
        <w:rPr>
          <w:rFonts w:asciiTheme="minorHAnsi" w:hAnsiTheme="minorHAnsi"/>
          <w:sz w:val="22"/>
          <w:szCs w:val="22"/>
        </w:rPr>
      </w:pPr>
    </w:p>
    <w:p w:rsidR="00A46835" w:rsidRPr="002D5F95" w:rsidRDefault="00A46835" w:rsidP="00A77FD8">
      <w:pPr>
        <w:rPr>
          <w:rFonts w:asciiTheme="minorHAnsi" w:hAnsiTheme="minorHAnsi"/>
          <w:sz w:val="22"/>
          <w:szCs w:val="22"/>
        </w:rPr>
      </w:pPr>
    </w:p>
    <w:p w:rsidR="00A46835" w:rsidRPr="002D5F95" w:rsidRDefault="00A46835" w:rsidP="00A77FD8">
      <w:pPr>
        <w:rPr>
          <w:rFonts w:asciiTheme="minorHAnsi" w:hAnsiTheme="minorHAnsi"/>
          <w:sz w:val="22"/>
          <w:szCs w:val="22"/>
        </w:rPr>
      </w:pPr>
    </w:p>
    <w:p w:rsidR="00A46835" w:rsidRPr="002D5F95" w:rsidRDefault="00A46835" w:rsidP="00A77FD8">
      <w:pPr>
        <w:rPr>
          <w:rFonts w:asciiTheme="minorHAnsi" w:hAnsiTheme="minorHAnsi"/>
          <w:sz w:val="22"/>
          <w:szCs w:val="22"/>
        </w:rPr>
      </w:pPr>
    </w:p>
    <w:p w:rsidR="00A46835" w:rsidRPr="002D5F95" w:rsidRDefault="00A46835" w:rsidP="00A77FD8">
      <w:pPr>
        <w:rPr>
          <w:rFonts w:asciiTheme="minorHAnsi" w:hAnsiTheme="minorHAnsi"/>
          <w:sz w:val="22"/>
          <w:szCs w:val="22"/>
        </w:rPr>
      </w:pPr>
    </w:p>
    <w:p w:rsidR="00A46835" w:rsidRPr="002D5F95" w:rsidRDefault="00A46835" w:rsidP="00A77FD8">
      <w:pPr>
        <w:rPr>
          <w:rFonts w:asciiTheme="minorHAnsi" w:hAnsiTheme="minorHAnsi"/>
          <w:sz w:val="22"/>
          <w:szCs w:val="22"/>
        </w:rPr>
      </w:pPr>
    </w:p>
    <w:p w:rsidR="00A46835" w:rsidRPr="002D5F95" w:rsidRDefault="00A46835" w:rsidP="00A77FD8">
      <w:pPr>
        <w:rPr>
          <w:rFonts w:asciiTheme="minorHAnsi" w:hAnsiTheme="minorHAnsi"/>
          <w:sz w:val="22"/>
          <w:szCs w:val="22"/>
        </w:rPr>
      </w:pPr>
    </w:p>
    <w:p w:rsidR="00A46835" w:rsidRPr="002D5F95" w:rsidRDefault="00A46835" w:rsidP="00A77FD8">
      <w:pPr>
        <w:rPr>
          <w:rFonts w:asciiTheme="minorHAnsi" w:hAnsiTheme="minorHAnsi"/>
          <w:sz w:val="22"/>
          <w:szCs w:val="22"/>
        </w:rPr>
      </w:pPr>
    </w:p>
    <w:p w:rsidR="00A46835" w:rsidRPr="002D5F95" w:rsidRDefault="00A46835" w:rsidP="00A77FD8">
      <w:pPr>
        <w:rPr>
          <w:rFonts w:asciiTheme="minorHAnsi" w:hAnsiTheme="minorHAnsi"/>
          <w:sz w:val="22"/>
          <w:szCs w:val="22"/>
        </w:rPr>
      </w:pPr>
    </w:p>
    <w:p w:rsidR="00A46835" w:rsidRPr="002D5F95" w:rsidRDefault="00A46835" w:rsidP="00A77FD8">
      <w:pPr>
        <w:rPr>
          <w:rFonts w:asciiTheme="minorHAnsi" w:hAnsiTheme="minorHAnsi"/>
          <w:sz w:val="22"/>
          <w:szCs w:val="22"/>
        </w:rPr>
        <w:sectPr w:rsidR="00A46835" w:rsidRPr="002D5F95" w:rsidSect="00A46835">
          <w:pgSz w:w="16838" w:h="11906" w:orient="landscape"/>
          <w:pgMar w:top="720" w:right="232" w:bottom="720" w:left="425" w:header="709" w:footer="709" w:gutter="0"/>
          <w:cols w:space="708"/>
          <w:docGrid w:linePitch="360"/>
        </w:sectPr>
      </w:pPr>
    </w:p>
    <w:p w:rsidR="000D2544" w:rsidRPr="002D5F95" w:rsidRDefault="000D2544" w:rsidP="00C379DE">
      <w:pPr>
        <w:ind w:left="360"/>
        <w:rPr>
          <w:rFonts w:asciiTheme="minorHAnsi" w:hAnsiTheme="minorHAnsi"/>
          <w:sz w:val="28"/>
          <w:szCs w:val="28"/>
        </w:rPr>
      </w:pPr>
    </w:p>
    <w:p w:rsidR="009D00B4" w:rsidRPr="00832098" w:rsidRDefault="00A77FD8" w:rsidP="008854A4">
      <w:pPr>
        <w:pStyle w:val="Paragraphedeliste"/>
        <w:numPr>
          <w:ilvl w:val="0"/>
          <w:numId w:val="11"/>
        </w:numPr>
        <w:rPr>
          <w:b/>
          <w:caps/>
          <w:sz w:val="28"/>
          <w:szCs w:val="28"/>
          <w:u w:val="single"/>
        </w:rPr>
      </w:pPr>
      <w:r w:rsidRPr="00AE79D2">
        <w:rPr>
          <w:b/>
          <w:caps/>
          <w:sz w:val="28"/>
          <w:szCs w:val="28"/>
          <w:u w:val="single"/>
        </w:rPr>
        <w:t>le projet 2014/2017</w:t>
      </w:r>
    </w:p>
    <w:p w:rsidR="00C379DE" w:rsidRPr="002D5F95" w:rsidRDefault="009D00B4" w:rsidP="00C379DE">
      <w:pPr>
        <w:pStyle w:val="Paragraphedeliste"/>
        <w:numPr>
          <w:ilvl w:val="0"/>
          <w:numId w:val="16"/>
        </w:numPr>
        <w:rPr>
          <w:b/>
          <w:sz w:val="28"/>
          <w:szCs w:val="28"/>
          <w:u w:val="single"/>
        </w:rPr>
      </w:pPr>
      <w:r w:rsidRPr="002D5F95">
        <w:rPr>
          <w:b/>
          <w:sz w:val="28"/>
          <w:szCs w:val="28"/>
          <w:u w:val="single"/>
        </w:rPr>
        <w:t>les éléments de continuité à poursuivre et les points faibles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5111"/>
      </w:tblGrid>
      <w:tr w:rsidR="009D00B4" w:rsidRPr="008854A4" w:rsidTr="00BF28FA">
        <w:tc>
          <w:tcPr>
            <w:tcW w:w="5387" w:type="dxa"/>
          </w:tcPr>
          <w:p w:rsidR="009D00B4" w:rsidRPr="008854A4" w:rsidRDefault="00BD2AC0" w:rsidP="00BF28FA">
            <w:pPr>
              <w:rPr>
                <w:rFonts w:asciiTheme="minorHAnsi" w:hAnsiTheme="minorHAnsi"/>
                <w:b/>
                <w:i/>
              </w:rPr>
            </w:pPr>
            <w:r w:rsidRPr="008854A4">
              <w:rPr>
                <w:rFonts w:asciiTheme="minorHAnsi" w:hAnsiTheme="minorHAnsi"/>
                <w:b/>
                <w:i/>
                <w:sz w:val="22"/>
                <w:szCs w:val="22"/>
              </w:rPr>
              <w:t>éléments de continuité</w:t>
            </w:r>
          </w:p>
        </w:tc>
        <w:tc>
          <w:tcPr>
            <w:tcW w:w="5111" w:type="dxa"/>
          </w:tcPr>
          <w:p w:rsidR="009D00B4" w:rsidRPr="008854A4" w:rsidRDefault="009D00B4" w:rsidP="00BF28FA">
            <w:pPr>
              <w:rPr>
                <w:rFonts w:asciiTheme="minorHAnsi" w:hAnsiTheme="minorHAnsi"/>
                <w:b/>
                <w:i/>
              </w:rPr>
            </w:pPr>
            <w:r w:rsidRPr="008854A4">
              <w:rPr>
                <w:rFonts w:asciiTheme="minorHAnsi" w:hAnsiTheme="minorHAnsi"/>
                <w:b/>
                <w:i/>
                <w:sz w:val="22"/>
                <w:szCs w:val="22"/>
              </w:rPr>
              <w:t>les points faibles</w:t>
            </w:r>
          </w:p>
        </w:tc>
      </w:tr>
      <w:tr w:rsidR="009D00B4" w:rsidRPr="002D5F95" w:rsidTr="00BF28FA">
        <w:tc>
          <w:tcPr>
            <w:tcW w:w="5387" w:type="dxa"/>
          </w:tcPr>
          <w:p w:rsidR="009D00B4" w:rsidRPr="002D5F95" w:rsidRDefault="009D00B4" w:rsidP="00BF28FA">
            <w:pPr>
              <w:rPr>
                <w:rFonts w:asciiTheme="minorHAnsi" w:hAnsiTheme="minorHAnsi"/>
                <w:b/>
                <w:i/>
              </w:rPr>
            </w:pPr>
            <w:r w:rsidRPr="002D5F95">
              <w:rPr>
                <w:rFonts w:asciiTheme="minorHAnsi" w:hAnsiTheme="minorHAnsi"/>
                <w:b/>
                <w:i/>
                <w:sz w:val="22"/>
                <w:szCs w:val="22"/>
              </w:rPr>
              <w:t>les élèves :</w:t>
            </w:r>
          </w:p>
          <w:p w:rsidR="009D00B4" w:rsidRPr="002D5F95" w:rsidRDefault="009D00B4" w:rsidP="00BF28FA">
            <w:pPr>
              <w:numPr>
                <w:ilvl w:val="0"/>
                <w:numId w:val="3"/>
              </w:numPr>
              <w:rPr>
                <w:rFonts w:asciiTheme="minorHAnsi" w:hAnsiTheme="minorHAnsi"/>
              </w:rPr>
            </w:pPr>
            <w:r w:rsidRPr="002D5F95">
              <w:rPr>
                <w:rFonts w:asciiTheme="minorHAnsi" w:hAnsiTheme="minorHAnsi"/>
                <w:sz w:val="22"/>
                <w:szCs w:val="22"/>
              </w:rPr>
              <w:t>Un taux d’absentéisme faible</w:t>
            </w:r>
          </w:p>
          <w:p w:rsidR="009D00B4" w:rsidRPr="00AE79D2" w:rsidRDefault="00AE79D2" w:rsidP="00BF28FA">
            <w:pPr>
              <w:numPr>
                <w:ilvl w:val="0"/>
                <w:numId w:val="3"/>
              </w:numPr>
              <w:rPr>
                <w:rFonts w:asciiTheme="minorHAnsi" w:hAnsiTheme="minorHAnsi"/>
              </w:rPr>
            </w:pPr>
            <w:r>
              <w:rPr>
                <w:rFonts w:asciiTheme="minorHAnsi" w:hAnsiTheme="minorHAnsi"/>
                <w:sz w:val="22"/>
                <w:szCs w:val="22"/>
              </w:rPr>
              <w:t>Peu de prolongation de cycle .</w:t>
            </w:r>
          </w:p>
          <w:p w:rsidR="009D00B4" w:rsidRPr="002D5F95" w:rsidRDefault="009D00B4" w:rsidP="00BF28FA">
            <w:pPr>
              <w:numPr>
                <w:ilvl w:val="0"/>
                <w:numId w:val="3"/>
              </w:numPr>
              <w:rPr>
                <w:rFonts w:asciiTheme="minorHAnsi" w:hAnsiTheme="minorHAnsi"/>
              </w:rPr>
            </w:pPr>
            <w:r w:rsidRPr="00AE79D2">
              <w:rPr>
                <w:rFonts w:asciiTheme="minorHAnsi" w:hAnsiTheme="minorHAnsi"/>
                <w:sz w:val="22"/>
                <w:szCs w:val="22"/>
              </w:rPr>
              <w:t>Des</w:t>
            </w:r>
            <w:r w:rsidR="000D2544" w:rsidRPr="00AE79D2">
              <w:rPr>
                <w:rFonts w:asciiTheme="minorHAnsi" w:hAnsiTheme="minorHAnsi"/>
                <w:sz w:val="22"/>
                <w:szCs w:val="22"/>
              </w:rPr>
              <w:t xml:space="preserve"> PPRE</w:t>
            </w:r>
            <w:r w:rsidRPr="00AE79D2">
              <w:rPr>
                <w:rFonts w:asciiTheme="minorHAnsi" w:hAnsiTheme="minorHAnsi"/>
                <w:sz w:val="22"/>
                <w:szCs w:val="22"/>
              </w:rPr>
              <w:t xml:space="preserve"> pour les élèves doublant </w:t>
            </w:r>
            <w:r w:rsidR="000D2544" w:rsidRPr="00AE79D2">
              <w:rPr>
                <w:rFonts w:asciiTheme="minorHAnsi" w:hAnsiTheme="minorHAnsi"/>
                <w:sz w:val="22"/>
                <w:szCs w:val="22"/>
              </w:rPr>
              <w:t>effectifs pour chaque élève doublant.</w:t>
            </w:r>
          </w:p>
          <w:p w:rsidR="009D00B4" w:rsidRPr="002D5F95" w:rsidRDefault="009D00B4" w:rsidP="00BF28FA">
            <w:pPr>
              <w:numPr>
                <w:ilvl w:val="0"/>
                <w:numId w:val="3"/>
              </w:numPr>
              <w:rPr>
                <w:rFonts w:asciiTheme="minorHAnsi" w:hAnsiTheme="minorHAnsi"/>
              </w:rPr>
            </w:pPr>
            <w:r w:rsidRPr="002D5F95">
              <w:rPr>
                <w:rFonts w:asciiTheme="minorHAnsi" w:hAnsiTheme="minorHAnsi"/>
                <w:sz w:val="22"/>
                <w:szCs w:val="22"/>
              </w:rPr>
              <w:t xml:space="preserve">Des élèves  </w:t>
            </w:r>
            <w:r w:rsidR="000D2544" w:rsidRPr="002D5F95">
              <w:rPr>
                <w:rFonts w:asciiTheme="minorHAnsi" w:hAnsiTheme="minorHAnsi"/>
                <w:sz w:val="22"/>
                <w:szCs w:val="22"/>
              </w:rPr>
              <w:t xml:space="preserve">respectueux, </w:t>
            </w:r>
            <w:r w:rsidRPr="002D5F95">
              <w:rPr>
                <w:rFonts w:asciiTheme="minorHAnsi" w:hAnsiTheme="minorHAnsi"/>
                <w:sz w:val="22"/>
                <w:szCs w:val="22"/>
              </w:rPr>
              <w:t xml:space="preserve"> polis</w:t>
            </w:r>
            <w:r w:rsidR="000D2544" w:rsidRPr="002D5F95">
              <w:rPr>
                <w:rFonts w:asciiTheme="minorHAnsi" w:hAnsiTheme="minorHAnsi"/>
                <w:sz w:val="22"/>
                <w:szCs w:val="22"/>
              </w:rPr>
              <w:t xml:space="preserve"> envers les uns les autres, envers les adultes.</w:t>
            </w:r>
          </w:p>
          <w:p w:rsidR="009D00B4" w:rsidRPr="002D5F95" w:rsidRDefault="009D00B4" w:rsidP="00BD2AC0">
            <w:pPr>
              <w:numPr>
                <w:ilvl w:val="0"/>
                <w:numId w:val="3"/>
              </w:numPr>
              <w:rPr>
                <w:rFonts w:asciiTheme="minorHAnsi" w:hAnsiTheme="minorHAnsi"/>
              </w:rPr>
            </w:pPr>
            <w:r w:rsidRPr="002D5F95">
              <w:rPr>
                <w:rFonts w:asciiTheme="minorHAnsi" w:hAnsiTheme="minorHAnsi"/>
                <w:sz w:val="22"/>
                <w:szCs w:val="22"/>
              </w:rPr>
              <w:t>Des élèves qui réussissent leur entrée au collège</w:t>
            </w:r>
          </w:p>
          <w:p w:rsidR="009D00B4" w:rsidRPr="002D5F95" w:rsidRDefault="009D00B4" w:rsidP="00BF28FA">
            <w:pPr>
              <w:rPr>
                <w:rFonts w:asciiTheme="minorHAnsi" w:hAnsiTheme="minorHAnsi"/>
                <w:b/>
                <w:i/>
              </w:rPr>
            </w:pPr>
            <w:r w:rsidRPr="002D5F95">
              <w:rPr>
                <w:rFonts w:asciiTheme="minorHAnsi" w:hAnsiTheme="minorHAnsi"/>
                <w:b/>
                <w:i/>
                <w:sz w:val="22"/>
                <w:szCs w:val="22"/>
              </w:rPr>
              <w:t>L’équipe :</w:t>
            </w:r>
          </w:p>
          <w:p w:rsidR="009D00B4" w:rsidRPr="002D5F95" w:rsidRDefault="009D00B4" w:rsidP="00BF28FA">
            <w:pPr>
              <w:numPr>
                <w:ilvl w:val="0"/>
                <w:numId w:val="3"/>
              </w:numPr>
              <w:rPr>
                <w:rFonts w:asciiTheme="minorHAnsi" w:hAnsiTheme="minorHAnsi"/>
              </w:rPr>
            </w:pPr>
            <w:r w:rsidRPr="002D5F95">
              <w:rPr>
                <w:rFonts w:asciiTheme="minorHAnsi" w:hAnsiTheme="minorHAnsi"/>
                <w:sz w:val="22"/>
                <w:szCs w:val="22"/>
              </w:rPr>
              <w:t xml:space="preserve">Une équipe stable </w:t>
            </w:r>
          </w:p>
          <w:p w:rsidR="009D00B4" w:rsidRPr="002D5F95" w:rsidRDefault="009D00B4" w:rsidP="00BF28FA">
            <w:pPr>
              <w:numPr>
                <w:ilvl w:val="0"/>
                <w:numId w:val="3"/>
              </w:numPr>
              <w:rPr>
                <w:rFonts w:asciiTheme="minorHAnsi" w:hAnsiTheme="minorHAnsi"/>
              </w:rPr>
            </w:pPr>
            <w:r w:rsidRPr="002D5F95">
              <w:rPr>
                <w:rFonts w:asciiTheme="minorHAnsi" w:hAnsiTheme="minorHAnsi"/>
                <w:sz w:val="22"/>
                <w:szCs w:val="22"/>
              </w:rPr>
              <w:t>Un travail d’équipe efficace</w:t>
            </w:r>
          </w:p>
          <w:p w:rsidR="009D00B4" w:rsidRPr="002D5F95" w:rsidRDefault="009D00B4" w:rsidP="00BF28FA">
            <w:pPr>
              <w:numPr>
                <w:ilvl w:val="0"/>
                <w:numId w:val="3"/>
              </w:numPr>
              <w:rPr>
                <w:rFonts w:asciiTheme="minorHAnsi" w:hAnsiTheme="minorHAnsi"/>
              </w:rPr>
            </w:pPr>
            <w:r w:rsidRPr="002D5F95">
              <w:rPr>
                <w:rFonts w:asciiTheme="minorHAnsi" w:hAnsiTheme="minorHAnsi"/>
                <w:sz w:val="22"/>
                <w:szCs w:val="22"/>
              </w:rPr>
              <w:t>Echanges de service</w:t>
            </w:r>
            <w:r w:rsidR="000D2544" w:rsidRPr="002D5F95">
              <w:rPr>
                <w:rFonts w:asciiTheme="minorHAnsi" w:hAnsiTheme="minorHAnsi"/>
                <w:sz w:val="22"/>
                <w:szCs w:val="22"/>
              </w:rPr>
              <w:t xml:space="preserve"> et décloisonnement</w:t>
            </w:r>
          </w:p>
          <w:p w:rsidR="009D00B4" w:rsidRPr="002D5F95" w:rsidRDefault="009D00B4" w:rsidP="00BF28FA">
            <w:pPr>
              <w:rPr>
                <w:rFonts w:asciiTheme="minorHAnsi" w:hAnsiTheme="minorHAnsi"/>
                <w:b/>
                <w:i/>
              </w:rPr>
            </w:pPr>
            <w:r w:rsidRPr="002D5F95">
              <w:rPr>
                <w:rFonts w:asciiTheme="minorHAnsi" w:hAnsiTheme="minorHAnsi"/>
                <w:b/>
                <w:i/>
                <w:sz w:val="22"/>
                <w:szCs w:val="22"/>
              </w:rPr>
              <w:t>l’environnement</w:t>
            </w:r>
          </w:p>
          <w:p w:rsidR="009D00B4" w:rsidRPr="002D5F95" w:rsidRDefault="009D00B4" w:rsidP="00BF28FA">
            <w:pPr>
              <w:numPr>
                <w:ilvl w:val="0"/>
                <w:numId w:val="3"/>
              </w:numPr>
              <w:rPr>
                <w:rFonts w:asciiTheme="minorHAnsi" w:hAnsiTheme="minorHAnsi"/>
              </w:rPr>
            </w:pPr>
            <w:r w:rsidRPr="002D5F95">
              <w:rPr>
                <w:rFonts w:asciiTheme="minorHAnsi" w:hAnsiTheme="minorHAnsi"/>
                <w:sz w:val="22"/>
                <w:szCs w:val="22"/>
              </w:rPr>
              <w:t>Les infrastructures périscolaires</w:t>
            </w:r>
          </w:p>
          <w:p w:rsidR="009D00B4" w:rsidRPr="002D5F95" w:rsidRDefault="00BD2AC0" w:rsidP="00BF28FA">
            <w:pPr>
              <w:numPr>
                <w:ilvl w:val="0"/>
                <w:numId w:val="3"/>
              </w:numPr>
              <w:rPr>
                <w:rFonts w:asciiTheme="minorHAnsi" w:hAnsiTheme="minorHAnsi"/>
              </w:rPr>
            </w:pPr>
            <w:r w:rsidRPr="002D5F95">
              <w:rPr>
                <w:rFonts w:asciiTheme="minorHAnsi" w:hAnsiTheme="minorHAnsi"/>
                <w:sz w:val="22"/>
                <w:szCs w:val="22"/>
              </w:rPr>
              <w:t>le</w:t>
            </w:r>
            <w:r w:rsidR="009D00B4" w:rsidRPr="002D5F95">
              <w:rPr>
                <w:rFonts w:asciiTheme="minorHAnsi" w:hAnsiTheme="minorHAnsi"/>
                <w:sz w:val="22"/>
                <w:szCs w:val="22"/>
              </w:rPr>
              <w:t xml:space="preserve"> soutien financier de la mairie</w:t>
            </w:r>
          </w:p>
          <w:p w:rsidR="009D00B4" w:rsidRPr="002D5F95" w:rsidRDefault="009D00B4" w:rsidP="00BF28FA">
            <w:pPr>
              <w:numPr>
                <w:ilvl w:val="0"/>
                <w:numId w:val="3"/>
              </w:numPr>
              <w:rPr>
                <w:rFonts w:asciiTheme="minorHAnsi" w:hAnsiTheme="minorHAnsi"/>
              </w:rPr>
            </w:pPr>
            <w:r w:rsidRPr="002D5F95">
              <w:rPr>
                <w:rFonts w:asciiTheme="minorHAnsi" w:hAnsiTheme="minorHAnsi"/>
                <w:sz w:val="22"/>
                <w:szCs w:val="22"/>
              </w:rPr>
              <w:t>Un site informatique et l’équipement en vidéo projecteur</w:t>
            </w:r>
          </w:p>
          <w:p w:rsidR="009D00B4" w:rsidRPr="002D5F95" w:rsidRDefault="009D00B4" w:rsidP="00BF28FA">
            <w:pPr>
              <w:numPr>
                <w:ilvl w:val="0"/>
                <w:numId w:val="3"/>
              </w:numPr>
              <w:rPr>
                <w:rFonts w:asciiTheme="minorHAnsi" w:hAnsiTheme="minorHAnsi"/>
              </w:rPr>
            </w:pPr>
            <w:r w:rsidRPr="002D5F95">
              <w:rPr>
                <w:rFonts w:asciiTheme="minorHAnsi" w:hAnsiTheme="minorHAnsi"/>
                <w:sz w:val="22"/>
                <w:szCs w:val="22"/>
              </w:rPr>
              <w:t>Un tableau interactif</w:t>
            </w:r>
          </w:p>
          <w:p w:rsidR="009D00B4" w:rsidRPr="002D5F95" w:rsidRDefault="009D00B4" w:rsidP="00BF28FA">
            <w:pPr>
              <w:rPr>
                <w:rFonts w:asciiTheme="minorHAnsi" w:hAnsiTheme="minorHAnsi"/>
              </w:rPr>
            </w:pPr>
          </w:p>
        </w:tc>
        <w:tc>
          <w:tcPr>
            <w:tcW w:w="5111" w:type="dxa"/>
          </w:tcPr>
          <w:p w:rsidR="009D00B4" w:rsidRPr="002D5F95" w:rsidRDefault="009D00B4" w:rsidP="00BF28FA">
            <w:pPr>
              <w:rPr>
                <w:rFonts w:asciiTheme="minorHAnsi" w:hAnsiTheme="minorHAnsi"/>
                <w:b/>
                <w:i/>
              </w:rPr>
            </w:pPr>
            <w:r w:rsidRPr="002D5F95">
              <w:rPr>
                <w:rFonts w:asciiTheme="minorHAnsi" w:hAnsiTheme="minorHAnsi"/>
                <w:b/>
                <w:i/>
                <w:sz w:val="22"/>
                <w:szCs w:val="22"/>
              </w:rPr>
              <w:t>les élèves :</w:t>
            </w:r>
          </w:p>
          <w:p w:rsidR="009D00B4" w:rsidRPr="002D5F95" w:rsidRDefault="009D00B4" w:rsidP="00BF28FA">
            <w:pPr>
              <w:numPr>
                <w:ilvl w:val="0"/>
                <w:numId w:val="3"/>
              </w:numPr>
              <w:rPr>
                <w:rFonts w:asciiTheme="minorHAnsi" w:hAnsiTheme="minorHAnsi"/>
              </w:rPr>
            </w:pPr>
            <w:r w:rsidRPr="002D5F95">
              <w:rPr>
                <w:rFonts w:asciiTheme="minorHAnsi" w:hAnsiTheme="minorHAnsi"/>
                <w:sz w:val="22"/>
                <w:szCs w:val="22"/>
              </w:rPr>
              <w:t>Une baisse des effectifs depuis 3 ans</w:t>
            </w:r>
            <w:r w:rsidR="000D2544" w:rsidRPr="002D5F95">
              <w:rPr>
                <w:rFonts w:asciiTheme="minorHAnsi" w:hAnsiTheme="minorHAnsi"/>
                <w:sz w:val="22"/>
                <w:szCs w:val="22"/>
              </w:rPr>
              <w:t>.</w:t>
            </w:r>
          </w:p>
          <w:p w:rsidR="009D00B4" w:rsidRPr="002D5F95" w:rsidRDefault="009D00B4" w:rsidP="00BF28FA">
            <w:pPr>
              <w:numPr>
                <w:ilvl w:val="0"/>
                <w:numId w:val="3"/>
              </w:numPr>
              <w:rPr>
                <w:rFonts w:asciiTheme="minorHAnsi" w:hAnsiTheme="minorHAnsi"/>
              </w:rPr>
            </w:pPr>
            <w:r w:rsidRPr="002D5F95">
              <w:rPr>
                <w:rFonts w:asciiTheme="minorHAnsi" w:hAnsiTheme="minorHAnsi"/>
                <w:sz w:val="22"/>
                <w:szCs w:val="22"/>
              </w:rPr>
              <w:t xml:space="preserve">Une baisse de niveau des évaluations </w:t>
            </w:r>
            <w:r w:rsidR="000D2544" w:rsidRPr="002D5F95">
              <w:rPr>
                <w:rFonts w:asciiTheme="minorHAnsi" w:hAnsiTheme="minorHAnsi"/>
                <w:sz w:val="22"/>
                <w:szCs w:val="22"/>
              </w:rPr>
              <w:t>nationales,</w:t>
            </w:r>
            <w:r w:rsidRPr="002D5F95">
              <w:rPr>
                <w:rFonts w:asciiTheme="minorHAnsi" w:hAnsiTheme="minorHAnsi"/>
                <w:sz w:val="22"/>
                <w:szCs w:val="22"/>
              </w:rPr>
              <w:t xml:space="preserve"> faible</w:t>
            </w:r>
            <w:r w:rsidR="000D2544" w:rsidRPr="002D5F95">
              <w:rPr>
                <w:rFonts w:asciiTheme="minorHAnsi" w:hAnsiTheme="minorHAnsi"/>
                <w:sz w:val="22"/>
                <w:szCs w:val="22"/>
              </w:rPr>
              <w:t>s</w:t>
            </w:r>
            <w:r w:rsidRPr="002D5F95">
              <w:rPr>
                <w:rFonts w:asciiTheme="minorHAnsi" w:hAnsiTheme="minorHAnsi"/>
                <w:sz w:val="22"/>
                <w:szCs w:val="22"/>
              </w:rPr>
              <w:t xml:space="preserve"> en CE1 </w:t>
            </w:r>
            <w:r w:rsidR="000D2544" w:rsidRPr="002D5F95">
              <w:rPr>
                <w:rFonts w:asciiTheme="minorHAnsi" w:hAnsiTheme="minorHAnsi"/>
                <w:sz w:val="22"/>
                <w:szCs w:val="22"/>
              </w:rPr>
              <w:t>.</w:t>
            </w:r>
          </w:p>
          <w:p w:rsidR="000D2544" w:rsidRPr="002D5F95" w:rsidRDefault="009D00B4" w:rsidP="000D2544">
            <w:pPr>
              <w:numPr>
                <w:ilvl w:val="0"/>
                <w:numId w:val="3"/>
              </w:numPr>
              <w:rPr>
                <w:rFonts w:asciiTheme="minorHAnsi" w:hAnsiTheme="minorHAnsi"/>
              </w:rPr>
            </w:pPr>
            <w:r w:rsidRPr="002D5F95">
              <w:rPr>
                <w:rFonts w:asciiTheme="minorHAnsi" w:hAnsiTheme="minorHAnsi"/>
                <w:sz w:val="22"/>
                <w:szCs w:val="22"/>
              </w:rPr>
              <w:t>Des difficultés de concentration et de mise au travail</w:t>
            </w:r>
            <w:r w:rsidR="000D2544" w:rsidRPr="002D5F95">
              <w:rPr>
                <w:rFonts w:asciiTheme="minorHAnsi" w:hAnsiTheme="minorHAnsi"/>
                <w:sz w:val="22"/>
                <w:szCs w:val="22"/>
              </w:rPr>
              <w:t>.</w:t>
            </w:r>
          </w:p>
          <w:p w:rsidR="000D2544" w:rsidRPr="002D5F95" w:rsidRDefault="000D2544" w:rsidP="000D2544">
            <w:pPr>
              <w:numPr>
                <w:ilvl w:val="0"/>
                <w:numId w:val="3"/>
              </w:numPr>
              <w:rPr>
                <w:rFonts w:asciiTheme="minorHAnsi" w:hAnsiTheme="minorHAnsi"/>
              </w:rPr>
            </w:pPr>
            <w:r w:rsidRPr="002D5F95">
              <w:rPr>
                <w:rFonts w:asciiTheme="minorHAnsi" w:hAnsiTheme="minorHAnsi"/>
              </w:rPr>
              <w:t>le travail mal fait, bâclé.</w:t>
            </w:r>
          </w:p>
          <w:p w:rsidR="000D2544" w:rsidRPr="002D5F95" w:rsidRDefault="000D2544" w:rsidP="00BF28FA">
            <w:pPr>
              <w:rPr>
                <w:rFonts w:asciiTheme="minorHAnsi" w:hAnsiTheme="minorHAnsi"/>
                <w:b/>
                <w:i/>
              </w:rPr>
            </w:pPr>
          </w:p>
          <w:p w:rsidR="009D00B4" w:rsidRPr="002D5F95" w:rsidRDefault="009D00B4" w:rsidP="00BF28FA">
            <w:pPr>
              <w:rPr>
                <w:rFonts w:asciiTheme="minorHAnsi" w:hAnsiTheme="minorHAnsi"/>
                <w:b/>
                <w:i/>
              </w:rPr>
            </w:pPr>
            <w:r w:rsidRPr="002D5F95">
              <w:rPr>
                <w:rFonts w:asciiTheme="minorHAnsi" w:hAnsiTheme="minorHAnsi"/>
                <w:b/>
                <w:i/>
                <w:sz w:val="22"/>
                <w:szCs w:val="22"/>
              </w:rPr>
              <w:t xml:space="preserve">L’équipe : </w:t>
            </w:r>
          </w:p>
          <w:p w:rsidR="009D00B4" w:rsidRPr="002D5F95" w:rsidRDefault="009D00B4" w:rsidP="00BF28FA">
            <w:pPr>
              <w:numPr>
                <w:ilvl w:val="0"/>
                <w:numId w:val="3"/>
              </w:numPr>
              <w:rPr>
                <w:rFonts w:asciiTheme="minorHAnsi" w:hAnsiTheme="minorHAnsi"/>
              </w:rPr>
            </w:pPr>
            <w:r w:rsidRPr="002D5F95">
              <w:rPr>
                <w:rFonts w:asciiTheme="minorHAnsi" w:hAnsiTheme="minorHAnsi"/>
                <w:sz w:val="22"/>
                <w:szCs w:val="22"/>
              </w:rPr>
              <w:t>Une instabilité au niveau de la classe des TPS/PS/MS due à l’absence du professeur titulaire</w:t>
            </w:r>
          </w:p>
          <w:p w:rsidR="00BD2AC0" w:rsidRPr="002D5F95" w:rsidRDefault="00BD2AC0" w:rsidP="00BF28FA">
            <w:pPr>
              <w:rPr>
                <w:rFonts w:asciiTheme="minorHAnsi" w:hAnsiTheme="minorHAnsi"/>
                <w:b/>
                <w:i/>
              </w:rPr>
            </w:pPr>
          </w:p>
          <w:p w:rsidR="009D00B4" w:rsidRPr="002D5F95" w:rsidRDefault="009D00B4" w:rsidP="00BF28FA">
            <w:pPr>
              <w:rPr>
                <w:rFonts w:asciiTheme="minorHAnsi" w:hAnsiTheme="minorHAnsi"/>
                <w:b/>
                <w:i/>
              </w:rPr>
            </w:pPr>
            <w:r w:rsidRPr="002D5F95">
              <w:rPr>
                <w:rFonts w:asciiTheme="minorHAnsi" w:hAnsiTheme="minorHAnsi"/>
                <w:b/>
                <w:i/>
                <w:sz w:val="22"/>
                <w:szCs w:val="22"/>
              </w:rPr>
              <w:t>l’environnement</w:t>
            </w:r>
          </w:p>
          <w:p w:rsidR="009D00B4" w:rsidRPr="002D5F95" w:rsidRDefault="009D00B4" w:rsidP="00BF28FA">
            <w:pPr>
              <w:numPr>
                <w:ilvl w:val="0"/>
                <w:numId w:val="3"/>
              </w:numPr>
              <w:rPr>
                <w:rFonts w:asciiTheme="minorHAnsi" w:hAnsiTheme="minorHAnsi"/>
              </w:rPr>
            </w:pPr>
            <w:r w:rsidRPr="002D5F95">
              <w:rPr>
                <w:rFonts w:asciiTheme="minorHAnsi" w:hAnsiTheme="minorHAnsi"/>
                <w:sz w:val="22"/>
                <w:szCs w:val="22"/>
              </w:rPr>
              <w:t>Une méfiance des parents envers l’équipe pédagogique, un manque de communication</w:t>
            </w:r>
          </w:p>
          <w:p w:rsidR="009D00B4" w:rsidRPr="002D5F95" w:rsidRDefault="009D00B4" w:rsidP="00BF28FA">
            <w:pPr>
              <w:numPr>
                <w:ilvl w:val="0"/>
                <w:numId w:val="3"/>
              </w:numPr>
              <w:rPr>
                <w:rFonts w:asciiTheme="minorHAnsi" w:hAnsiTheme="minorHAnsi"/>
              </w:rPr>
            </w:pPr>
            <w:r w:rsidRPr="002D5F95">
              <w:rPr>
                <w:rFonts w:asciiTheme="minorHAnsi" w:hAnsiTheme="minorHAnsi"/>
                <w:sz w:val="22"/>
                <w:szCs w:val="22"/>
              </w:rPr>
              <w:t>Le mobilier obsolète de l’école</w:t>
            </w:r>
          </w:p>
          <w:p w:rsidR="009D00B4" w:rsidRPr="002D5F95" w:rsidRDefault="009D00B4" w:rsidP="00BF28FA">
            <w:pPr>
              <w:numPr>
                <w:ilvl w:val="0"/>
                <w:numId w:val="3"/>
              </w:numPr>
              <w:rPr>
                <w:rFonts w:asciiTheme="minorHAnsi" w:hAnsiTheme="minorHAnsi"/>
              </w:rPr>
            </w:pPr>
            <w:r w:rsidRPr="002D5F95">
              <w:rPr>
                <w:rFonts w:asciiTheme="minorHAnsi" w:hAnsiTheme="minorHAnsi"/>
                <w:sz w:val="22"/>
                <w:szCs w:val="22"/>
              </w:rPr>
              <w:t>Une non conformité des locaux au niveau sécurité (détecteurs de fumées ; problèmes d’évacuation du dortoir)</w:t>
            </w:r>
          </w:p>
          <w:p w:rsidR="009D00B4" w:rsidRPr="002D5F95" w:rsidRDefault="009D00B4" w:rsidP="00BF28FA">
            <w:pPr>
              <w:numPr>
                <w:ilvl w:val="0"/>
                <w:numId w:val="3"/>
              </w:numPr>
              <w:rPr>
                <w:rFonts w:asciiTheme="minorHAnsi" w:hAnsiTheme="minorHAnsi"/>
              </w:rPr>
            </w:pPr>
            <w:r w:rsidRPr="002D5F95">
              <w:rPr>
                <w:rFonts w:asciiTheme="minorHAnsi" w:hAnsiTheme="minorHAnsi"/>
                <w:sz w:val="22"/>
                <w:szCs w:val="22"/>
              </w:rPr>
              <w:t>Le vieillissement du parc informatique et l’ergonomie des postes de travail de la salle informatique</w:t>
            </w:r>
          </w:p>
          <w:p w:rsidR="009D00B4" w:rsidRPr="002D5F95" w:rsidRDefault="009D00B4" w:rsidP="00BD2AC0">
            <w:pPr>
              <w:numPr>
                <w:ilvl w:val="0"/>
                <w:numId w:val="3"/>
              </w:numPr>
              <w:rPr>
                <w:rFonts w:asciiTheme="minorHAnsi" w:hAnsiTheme="minorHAnsi"/>
              </w:rPr>
            </w:pPr>
            <w:r w:rsidRPr="002D5F95">
              <w:rPr>
                <w:rFonts w:asciiTheme="minorHAnsi" w:hAnsiTheme="minorHAnsi"/>
                <w:sz w:val="22"/>
                <w:szCs w:val="22"/>
              </w:rPr>
              <w:t>Le manque d’équipement</w:t>
            </w:r>
            <w:r w:rsidR="00BD2AC0" w:rsidRPr="002D5F95">
              <w:rPr>
                <w:rFonts w:asciiTheme="minorHAnsi" w:hAnsiTheme="minorHAnsi"/>
                <w:sz w:val="22"/>
                <w:szCs w:val="22"/>
              </w:rPr>
              <w:t>s</w:t>
            </w:r>
            <w:r w:rsidRPr="002D5F95">
              <w:rPr>
                <w:rFonts w:asciiTheme="minorHAnsi" w:hAnsiTheme="minorHAnsi"/>
                <w:sz w:val="22"/>
                <w:szCs w:val="22"/>
              </w:rPr>
              <w:t xml:space="preserve"> sporti</w:t>
            </w:r>
            <w:r w:rsidR="00BD2AC0" w:rsidRPr="002D5F95">
              <w:rPr>
                <w:rFonts w:asciiTheme="minorHAnsi" w:hAnsiTheme="minorHAnsi"/>
                <w:sz w:val="22"/>
                <w:szCs w:val="22"/>
              </w:rPr>
              <w:t>fs</w:t>
            </w:r>
          </w:p>
        </w:tc>
      </w:tr>
    </w:tbl>
    <w:p w:rsidR="000D2544" w:rsidRPr="002D5F95" w:rsidRDefault="000D2544" w:rsidP="00C379DE">
      <w:pPr>
        <w:rPr>
          <w:rFonts w:asciiTheme="minorHAnsi" w:hAnsiTheme="minorHAnsi"/>
          <w:sz w:val="22"/>
          <w:szCs w:val="22"/>
        </w:rPr>
      </w:pPr>
    </w:p>
    <w:p w:rsidR="00C379DE" w:rsidRPr="002D5F95" w:rsidRDefault="00C379DE" w:rsidP="000D2544">
      <w:pPr>
        <w:numPr>
          <w:ilvl w:val="0"/>
          <w:numId w:val="16"/>
        </w:numPr>
        <w:rPr>
          <w:rFonts w:asciiTheme="minorHAnsi" w:hAnsiTheme="minorHAnsi"/>
          <w:b/>
          <w:sz w:val="28"/>
          <w:szCs w:val="28"/>
          <w:u w:val="single"/>
        </w:rPr>
      </w:pPr>
      <w:r w:rsidRPr="002D5F95">
        <w:rPr>
          <w:rFonts w:asciiTheme="minorHAnsi" w:hAnsiTheme="minorHAnsi"/>
          <w:b/>
          <w:sz w:val="28"/>
          <w:szCs w:val="28"/>
          <w:u w:val="single"/>
        </w:rPr>
        <w:t>inventaire  des points d’amélioration possible</w:t>
      </w:r>
    </w:p>
    <w:p w:rsidR="00C379DE" w:rsidRPr="002D5F95" w:rsidRDefault="00C379DE" w:rsidP="00C379DE">
      <w:pPr>
        <w:ind w:left="360"/>
        <w:rPr>
          <w:rFonts w:asciiTheme="minorHAnsi" w:hAnsiTheme="minorHAnsi"/>
          <w:sz w:val="22"/>
          <w:szCs w:val="22"/>
        </w:rPr>
      </w:pPr>
    </w:p>
    <w:p w:rsidR="00C379DE" w:rsidRPr="0021037F" w:rsidRDefault="00C379DE" w:rsidP="0021037F">
      <w:pPr>
        <w:numPr>
          <w:ilvl w:val="0"/>
          <w:numId w:val="2"/>
        </w:numPr>
        <w:rPr>
          <w:rFonts w:asciiTheme="minorHAnsi" w:hAnsiTheme="minorHAnsi"/>
          <w:sz w:val="22"/>
          <w:szCs w:val="22"/>
        </w:rPr>
      </w:pPr>
      <w:r w:rsidRPr="002D5F95">
        <w:rPr>
          <w:rFonts w:asciiTheme="minorHAnsi" w:hAnsiTheme="minorHAnsi"/>
          <w:sz w:val="22"/>
          <w:szCs w:val="22"/>
        </w:rPr>
        <w:t>Centrés sur l’élève (ses résultats, attitudes …) :</w:t>
      </w:r>
    </w:p>
    <w:p w:rsidR="00C379DE" w:rsidRPr="002D5F95" w:rsidRDefault="00C379DE" w:rsidP="00C379DE">
      <w:pPr>
        <w:numPr>
          <w:ilvl w:val="0"/>
          <w:numId w:val="3"/>
        </w:numPr>
        <w:rPr>
          <w:rFonts w:asciiTheme="minorHAnsi" w:hAnsiTheme="minorHAnsi"/>
          <w:sz w:val="22"/>
          <w:szCs w:val="22"/>
        </w:rPr>
      </w:pPr>
      <w:r w:rsidRPr="002D5F95">
        <w:rPr>
          <w:rFonts w:asciiTheme="minorHAnsi" w:hAnsiTheme="minorHAnsi"/>
          <w:sz w:val="22"/>
          <w:szCs w:val="22"/>
        </w:rPr>
        <w:t>Le soin apporté au travail, l’écriture</w:t>
      </w:r>
    </w:p>
    <w:p w:rsidR="00C379DE" w:rsidRPr="002D5F95" w:rsidRDefault="00C379DE" w:rsidP="00C379DE">
      <w:pPr>
        <w:numPr>
          <w:ilvl w:val="0"/>
          <w:numId w:val="3"/>
        </w:numPr>
        <w:rPr>
          <w:rFonts w:asciiTheme="minorHAnsi" w:hAnsiTheme="minorHAnsi"/>
          <w:sz w:val="22"/>
          <w:szCs w:val="22"/>
        </w:rPr>
      </w:pPr>
      <w:r w:rsidRPr="002D5F95">
        <w:rPr>
          <w:rFonts w:asciiTheme="minorHAnsi" w:hAnsiTheme="minorHAnsi"/>
          <w:sz w:val="22"/>
          <w:szCs w:val="22"/>
        </w:rPr>
        <w:t>l’attitude face au travail : manque de persévérance, manque de curiosité et d’envie</w:t>
      </w:r>
    </w:p>
    <w:p w:rsidR="00C379DE" w:rsidRPr="002D5F95" w:rsidRDefault="00C379DE" w:rsidP="00C379DE">
      <w:pPr>
        <w:numPr>
          <w:ilvl w:val="0"/>
          <w:numId w:val="3"/>
        </w:numPr>
        <w:rPr>
          <w:rFonts w:asciiTheme="minorHAnsi" w:hAnsiTheme="minorHAnsi"/>
          <w:sz w:val="22"/>
          <w:szCs w:val="22"/>
        </w:rPr>
      </w:pPr>
      <w:r w:rsidRPr="002D5F95">
        <w:rPr>
          <w:rFonts w:asciiTheme="minorHAnsi" w:hAnsiTheme="minorHAnsi"/>
          <w:sz w:val="22"/>
          <w:szCs w:val="22"/>
        </w:rPr>
        <w:t>la lecture et la compréhension</w:t>
      </w:r>
    </w:p>
    <w:p w:rsidR="00C379DE" w:rsidRPr="002D5F95" w:rsidRDefault="00C379DE" w:rsidP="00C379DE">
      <w:pPr>
        <w:numPr>
          <w:ilvl w:val="0"/>
          <w:numId w:val="3"/>
        </w:numPr>
        <w:rPr>
          <w:rFonts w:asciiTheme="minorHAnsi" w:hAnsiTheme="minorHAnsi"/>
          <w:sz w:val="22"/>
          <w:szCs w:val="22"/>
        </w:rPr>
      </w:pPr>
      <w:r w:rsidRPr="002D5F95">
        <w:rPr>
          <w:rFonts w:asciiTheme="minorHAnsi" w:hAnsiTheme="minorHAnsi"/>
          <w:sz w:val="22"/>
          <w:szCs w:val="22"/>
        </w:rPr>
        <w:t>la conjugaison</w:t>
      </w:r>
    </w:p>
    <w:p w:rsidR="00C379DE" w:rsidRPr="002D5F95" w:rsidRDefault="00C379DE" w:rsidP="00C379DE">
      <w:pPr>
        <w:numPr>
          <w:ilvl w:val="0"/>
          <w:numId w:val="3"/>
        </w:numPr>
        <w:rPr>
          <w:rFonts w:asciiTheme="minorHAnsi" w:hAnsiTheme="minorHAnsi"/>
          <w:sz w:val="22"/>
          <w:szCs w:val="22"/>
        </w:rPr>
      </w:pPr>
      <w:r w:rsidRPr="002D5F95">
        <w:rPr>
          <w:rFonts w:asciiTheme="minorHAnsi" w:hAnsiTheme="minorHAnsi"/>
          <w:sz w:val="22"/>
          <w:szCs w:val="22"/>
        </w:rPr>
        <w:t>la résolution de problème</w:t>
      </w:r>
    </w:p>
    <w:p w:rsidR="00C379DE" w:rsidRPr="002D5F95" w:rsidRDefault="00C379DE" w:rsidP="00C379DE">
      <w:pPr>
        <w:numPr>
          <w:ilvl w:val="0"/>
          <w:numId w:val="3"/>
        </w:numPr>
        <w:rPr>
          <w:rFonts w:asciiTheme="minorHAnsi" w:hAnsiTheme="minorHAnsi"/>
          <w:sz w:val="22"/>
          <w:szCs w:val="22"/>
        </w:rPr>
      </w:pPr>
      <w:r w:rsidRPr="002D5F95">
        <w:rPr>
          <w:rFonts w:asciiTheme="minorHAnsi" w:hAnsiTheme="minorHAnsi"/>
          <w:sz w:val="22"/>
          <w:szCs w:val="22"/>
        </w:rPr>
        <w:t>la géométrie</w:t>
      </w:r>
    </w:p>
    <w:p w:rsidR="0021037F" w:rsidRDefault="008C1A85" w:rsidP="0021037F">
      <w:pPr>
        <w:numPr>
          <w:ilvl w:val="0"/>
          <w:numId w:val="3"/>
        </w:numPr>
        <w:rPr>
          <w:rFonts w:asciiTheme="minorHAnsi" w:hAnsiTheme="minorHAnsi"/>
          <w:sz w:val="22"/>
          <w:szCs w:val="22"/>
        </w:rPr>
      </w:pPr>
      <w:r w:rsidRPr="002D5F95">
        <w:rPr>
          <w:rFonts w:asciiTheme="minorHAnsi" w:hAnsiTheme="minorHAnsi"/>
          <w:sz w:val="22"/>
          <w:szCs w:val="22"/>
        </w:rPr>
        <w:t>l’écriture</w:t>
      </w:r>
    </w:p>
    <w:p w:rsidR="0021037F" w:rsidRPr="0021037F" w:rsidRDefault="0021037F" w:rsidP="0021037F">
      <w:pPr>
        <w:numPr>
          <w:ilvl w:val="0"/>
          <w:numId w:val="3"/>
        </w:numPr>
        <w:rPr>
          <w:rFonts w:asciiTheme="minorHAnsi" w:hAnsiTheme="minorHAnsi"/>
          <w:sz w:val="22"/>
          <w:szCs w:val="22"/>
        </w:rPr>
      </w:pPr>
    </w:p>
    <w:p w:rsidR="00C379DE" w:rsidRPr="0021037F" w:rsidRDefault="00C379DE" w:rsidP="0021037F">
      <w:pPr>
        <w:numPr>
          <w:ilvl w:val="0"/>
          <w:numId w:val="2"/>
        </w:numPr>
        <w:rPr>
          <w:rFonts w:asciiTheme="minorHAnsi" w:hAnsiTheme="minorHAnsi"/>
          <w:sz w:val="22"/>
          <w:szCs w:val="22"/>
        </w:rPr>
      </w:pPr>
      <w:r w:rsidRPr="002D5F95">
        <w:rPr>
          <w:rFonts w:asciiTheme="minorHAnsi" w:hAnsiTheme="minorHAnsi"/>
          <w:sz w:val="22"/>
          <w:szCs w:val="22"/>
        </w:rPr>
        <w:t xml:space="preserve">Centrés sur l’équipe (ses pratiques, …) </w:t>
      </w:r>
    </w:p>
    <w:p w:rsidR="00C379DE" w:rsidRPr="002D5F95" w:rsidRDefault="00C379DE" w:rsidP="00C379DE">
      <w:pPr>
        <w:numPr>
          <w:ilvl w:val="0"/>
          <w:numId w:val="3"/>
        </w:numPr>
        <w:rPr>
          <w:rFonts w:asciiTheme="minorHAnsi" w:hAnsiTheme="minorHAnsi"/>
          <w:sz w:val="22"/>
          <w:szCs w:val="22"/>
        </w:rPr>
      </w:pPr>
      <w:r w:rsidRPr="002D5F95">
        <w:rPr>
          <w:rFonts w:asciiTheme="minorHAnsi" w:hAnsiTheme="minorHAnsi"/>
          <w:sz w:val="22"/>
          <w:szCs w:val="22"/>
        </w:rPr>
        <w:t>Une remise en cause des pratiques et des outils utilisés</w:t>
      </w:r>
    </w:p>
    <w:p w:rsidR="000D2544" w:rsidRPr="002D5F95" w:rsidRDefault="000D2544" w:rsidP="00C379DE">
      <w:pPr>
        <w:numPr>
          <w:ilvl w:val="0"/>
          <w:numId w:val="3"/>
        </w:numPr>
        <w:rPr>
          <w:rFonts w:asciiTheme="minorHAnsi" w:hAnsiTheme="minorHAnsi"/>
          <w:sz w:val="22"/>
          <w:szCs w:val="22"/>
        </w:rPr>
      </w:pPr>
      <w:r w:rsidRPr="002D5F95">
        <w:rPr>
          <w:rFonts w:asciiTheme="minorHAnsi" w:hAnsiTheme="minorHAnsi"/>
          <w:sz w:val="22"/>
          <w:szCs w:val="22"/>
        </w:rPr>
        <w:t>La formation à la prise en charge des élèves « dys »</w:t>
      </w:r>
    </w:p>
    <w:p w:rsidR="00C379DE" w:rsidRPr="002D5F95" w:rsidRDefault="00C379DE" w:rsidP="00C379DE">
      <w:pPr>
        <w:ind w:left="720"/>
        <w:rPr>
          <w:rFonts w:asciiTheme="minorHAnsi" w:hAnsiTheme="minorHAnsi"/>
          <w:sz w:val="22"/>
          <w:szCs w:val="22"/>
        </w:rPr>
      </w:pPr>
    </w:p>
    <w:p w:rsidR="00C379DE" w:rsidRPr="0021037F" w:rsidRDefault="00C379DE" w:rsidP="0021037F">
      <w:pPr>
        <w:numPr>
          <w:ilvl w:val="0"/>
          <w:numId w:val="2"/>
        </w:numPr>
        <w:rPr>
          <w:rFonts w:asciiTheme="minorHAnsi" w:hAnsiTheme="minorHAnsi"/>
          <w:sz w:val="22"/>
          <w:szCs w:val="22"/>
        </w:rPr>
      </w:pPr>
      <w:r w:rsidRPr="002D5F95">
        <w:rPr>
          <w:rFonts w:asciiTheme="minorHAnsi" w:hAnsiTheme="minorHAnsi"/>
          <w:sz w:val="22"/>
          <w:szCs w:val="22"/>
        </w:rPr>
        <w:t>Centrés sur l’école et ses partenaires (ses caractéristiques…)</w:t>
      </w:r>
    </w:p>
    <w:p w:rsidR="00C379DE" w:rsidRPr="002D5F95" w:rsidRDefault="00C379DE" w:rsidP="00C379DE">
      <w:pPr>
        <w:numPr>
          <w:ilvl w:val="0"/>
          <w:numId w:val="3"/>
        </w:numPr>
        <w:rPr>
          <w:rFonts w:asciiTheme="minorHAnsi" w:hAnsiTheme="minorHAnsi"/>
          <w:sz w:val="22"/>
          <w:szCs w:val="22"/>
        </w:rPr>
      </w:pPr>
      <w:r w:rsidRPr="002D5F95">
        <w:rPr>
          <w:rFonts w:asciiTheme="minorHAnsi" w:hAnsiTheme="minorHAnsi"/>
          <w:sz w:val="22"/>
          <w:szCs w:val="22"/>
        </w:rPr>
        <w:t>Recréer une atmosphère de confiance entre l’équipe et les parents</w:t>
      </w:r>
    </w:p>
    <w:p w:rsidR="00C379DE" w:rsidRDefault="00C379DE" w:rsidP="00C379DE">
      <w:pPr>
        <w:numPr>
          <w:ilvl w:val="0"/>
          <w:numId w:val="3"/>
        </w:numPr>
        <w:rPr>
          <w:rFonts w:asciiTheme="minorHAnsi" w:hAnsiTheme="minorHAnsi"/>
          <w:sz w:val="22"/>
          <w:szCs w:val="22"/>
        </w:rPr>
      </w:pPr>
      <w:r w:rsidRPr="002D5F95">
        <w:rPr>
          <w:rFonts w:asciiTheme="minorHAnsi" w:hAnsiTheme="minorHAnsi"/>
          <w:sz w:val="22"/>
          <w:szCs w:val="22"/>
        </w:rPr>
        <w:t>Travailler tous ensemble pour le bien être des enfants</w:t>
      </w:r>
      <w:r w:rsidR="005D05F3" w:rsidRPr="002D5F95">
        <w:rPr>
          <w:rFonts w:asciiTheme="minorHAnsi" w:hAnsiTheme="minorHAnsi"/>
          <w:sz w:val="22"/>
          <w:szCs w:val="22"/>
        </w:rPr>
        <w:t> : améliorer la coéducation</w:t>
      </w:r>
    </w:p>
    <w:p w:rsidR="0021037F" w:rsidRDefault="0021037F" w:rsidP="00C379DE">
      <w:pPr>
        <w:numPr>
          <w:ilvl w:val="0"/>
          <w:numId w:val="3"/>
        </w:numPr>
        <w:rPr>
          <w:rFonts w:asciiTheme="minorHAnsi" w:hAnsiTheme="minorHAnsi"/>
          <w:sz w:val="22"/>
          <w:szCs w:val="22"/>
        </w:rPr>
      </w:pPr>
      <w:r>
        <w:rPr>
          <w:rFonts w:asciiTheme="minorHAnsi" w:hAnsiTheme="minorHAnsi"/>
          <w:sz w:val="22"/>
          <w:szCs w:val="22"/>
        </w:rPr>
        <w:t>Rendre le règlement lisible</w:t>
      </w:r>
    </w:p>
    <w:p w:rsidR="0021037F" w:rsidRPr="002D5F95" w:rsidRDefault="0021037F" w:rsidP="00C379DE">
      <w:pPr>
        <w:numPr>
          <w:ilvl w:val="0"/>
          <w:numId w:val="3"/>
        </w:numPr>
        <w:rPr>
          <w:rFonts w:asciiTheme="minorHAnsi" w:hAnsiTheme="minorHAnsi"/>
          <w:sz w:val="22"/>
          <w:szCs w:val="22"/>
        </w:rPr>
      </w:pPr>
      <w:r>
        <w:rPr>
          <w:rFonts w:asciiTheme="minorHAnsi" w:hAnsiTheme="minorHAnsi"/>
          <w:sz w:val="22"/>
          <w:szCs w:val="22"/>
        </w:rPr>
        <w:t>Améliorer les relations avec la municipalité</w:t>
      </w:r>
    </w:p>
    <w:p w:rsidR="00C379DE" w:rsidRPr="002D5F95" w:rsidRDefault="00C379DE" w:rsidP="00C379DE">
      <w:pPr>
        <w:ind w:left="360"/>
        <w:rPr>
          <w:rFonts w:asciiTheme="minorHAnsi" w:hAnsiTheme="minorHAnsi"/>
          <w:sz w:val="22"/>
          <w:szCs w:val="22"/>
        </w:rPr>
      </w:pPr>
    </w:p>
    <w:p w:rsidR="00C379DE" w:rsidRPr="0021037F" w:rsidRDefault="00C379DE" w:rsidP="0021037F">
      <w:pPr>
        <w:numPr>
          <w:ilvl w:val="0"/>
          <w:numId w:val="2"/>
        </w:numPr>
        <w:rPr>
          <w:rFonts w:asciiTheme="minorHAnsi" w:hAnsiTheme="minorHAnsi"/>
          <w:sz w:val="22"/>
          <w:szCs w:val="22"/>
        </w:rPr>
      </w:pPr>
      <w:r w:rsidRPr="002D5F95">
        <w:rPr>
          <w:rFonts w:asciiTheme="minorHAnsi" w:hAnsiTheme="minorHAnsi"/>
          <w:sz w:val="22"/>
          <w:szCs w:val="22"/>
        </w:rPr>
        <w:t>Centrés sur les ressources humaines, matérielles (leurs possibilités…)</w:t>
      </w:r>
    </w:p>
    <w:p w:rsidR="00C379DE" w:rsidRPr="002D5F95" w:rsidRDefault="00C379DE" w:rsidP="00C379DE">
      <w:pPr>
        <w:numPr>
          <w:ilvl w:val="0"/>
          <w:numId w:val="3"/>
        </w:numPr>
        <w:rPr>
          <w:rFonts w:asciiTheme="minorHAnsi" w:hAnsiTheme="minorHAnsi"/>
          <w:sz w:val="22"/>
          <w:szCs w:val="22"/>
        </w:rPr>
      </w:pPr>
      <w:r w:rsidRPr="002D5F95">
        <w:rPr>
          <w:rFonts w:asciiTheme="minorHAnsi" w:hAnsiTheme="minorHAnsi"/>
          <w:sz w:val="22"/>
          <w:szCs w:val="22"/>
        </w:rPr>
        <w:t xml:space="preserve">Changer le mobilier de l’école qui est inadapté à la morphologie </w:t>
      </w:r>
      <w:r w:rsidR="00866812" w:rsidRPr="002D5F95">
        <w:rPr>
          <w:rFonts w:asciiTheme="minorHAnsi" w:hAnsiTheme="minorHAnsi"/>
          <w:sz w:val="22"/>
          <w:szCs w:val="22"/>
        </w:rPr>
        <w:t>des élèves</w:t>
      </w:r>
    </w:p>
    <w:p w:rsidR="00C379DE" w:rsidRPr="002D5F95" w:rsidRDefault="00C379DE" w:rsidP="00C379DE">
      <w:pPr>
        <w:numPr>
          <w:ilvl w:val="0"/>
          <w:numId w:val="3"/>
        </w:numPr>
        <w:rPr>
          <w:rFonts w:asciiTheme="minorHAnsi" w:hAnsiTheme="minorHAnsi"/>
          <w:sz w:val="22"/>
          <w:szCs w:val="22"/>
        </w:rPr>
      </w:pPr>
      <w:r w:rsidRPr="002D5F95">
        <w:rPr>
          <w:rFonts w:asciiTheme="minorHAnsi" w:hAnsiTheme="minorHAnsi"/>
          <w:sz w:val="22"/>
          <w:szCs w:val="22"/>
        </w:rPr>
        <w:t>Transformer la salle informatique : branchements à revoir, ergonomie des postes de travail</w:t>
      </w:r>
    </w:p>
    <w:p w:rsidR="00560F92" w:rsidRPr="0021037F" w:rsidRDefault="005D05F3" w:rsidP="0021037F">
      <w:pPr>
        <w:numPr>
          <w:ilvl w:val="0"/>
          <w:numId w:val="3"/>
        </w:numPr>
        <w:rPr>
          <w:rFonts w:asciiTheme="minorHAnsi" w:hAnsiTheme="minorHAnsi"/>
          <w:sz w:val="22"/>
          <w:szCs w:val="22"/>
        </w:rPr>
      </w:pPr>
      <w:r w:rsidRPr="002D5F95">
        <w:rPr>
          <w:rFonts w:asciiTheme="minorHAnsi" w:hAnsiTheme="minorHAnsi"/>
          <w:sz w:val="22"/>
          <w:szCs w:val="22"/>
        </w:rPr>
        <w:t>Un réaménagement des espaces de vie : cour de récréation, classes</w:t>
      </w:r>
    </w:p>
    <w:p w:rsidR="00560F92" w:rsidRPr="002D5F95" w:rsidRDefault="00560F92" w:rsidP="00C379DE">
      <w:pPr>
        <w:ind w:left="501"/>
        <w:rPr>
          <w:rFonts w:asciiTheme="minorHAnsi" w:hAnsiTheme="minorHAnsi"/>
          <w:sz w:val="22"/>
          <w:szCs w:val="22"/>
        </w:rPr>
      </w:pPr>
    </w:p>
    <w:p w:rsidR="00560F92" w:rsidRPr="0021037F" w:rsidRDefault="00560F92" w:rsidP="0021037F">
      <w:pPr>
        <w:rPr>
          <w:rFonts w:cs="Arial"/>
          <w:b/>
        </w:rPr>
        <w:sectPr w:rsidR="00560F92" w:rsidRPr="0021037F" w:rsidSect="006B70D0">
          <w:pgSz w:w="11906" w:h="16838"/>
          <w:pgMar w:top="142" w:right="720" w:bottom="426" w:left="720" w:header="709" w:footer="709" w:gutter="0"/>
          <w:cols w:space="708"/>
          <w:docGrid w:linePitch="360"/>
        </w:sectPr>
      </w:pPr>
      <w:bookmarkStart w:id="0" w:name="OLE_LINK1"/>
      <w:bookmarkStart w:id="1" w:name="OLE_LINK2"/>
    </w:p>
    <w:tbl>
      <w:tblPr>
        <w:tblW w:w="15812"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6"/>
        <w:gridCol w:w="4023"/>
        <w:gridCol w:w="3773"/>
        <w:gridCol w:w="3850"/>
      </w:tblGrid>
      <w:tr w:rsidR="00560F92" w:rsidRPr="002D5F95" w:rsidTr="0048011C">
        <w:trPr>
          <w:jc w:val="center"/>
        </w:trPr>
        <w:tc>
          <w:tcPr>
            <w:tcW w:w="15812" w:type="dxa"/>
            <w:gridSpan w:val="4"/>
            <w:shd w:val="clear" w:color="auto" w:fill="auto"/>
          </w:tcPr>
          <w:p w:rsidR="00560F92" w:rsidRPr="0066676C" w:rsidRDefault="00560F92" w:rsidP="00BF28FA">
            <w:pPr>
              <w:pStyle w:val="Paragraphedeliste"/>
              <w:numPr>
                <w:ilvl w:val="0"/>
                <w:numId w:val="16"/>
              </w:numPr>
              <w:rPr>
                <w:b/>
                <w:sz w:val="28"/>
                <w:szCs w:val="28"/>
                <w:u w:val="single"/>
              </w:rPr>
            </w:pPr>
            <w:r w:rsidRPr="002D5F95">
              <w:rPr>
                <w:b/>
                <w:sz w:val="28"/>
                <w:szCs w:val="28"/>
                <w:u w:val="single"/>
              </w:rPr>
              <w:lastRenderedPageBreak/>
              <w:t xml:space="preserve">Axes d’amélioration retenus d’après l’inventaire du diagnostic </w:t>
            </w:r>
          </w:p>
        </w:tc>
      </w:tr>
      <w:tr w:rsidR="005D6653" w:rsidRPr="002D5F95" w:rsidTr="00640301">
        <w:trPr>
          <w:trHeight w:val="889"/>
          <w:jc w:val="center"/>
        </w:trPr>
        <w:tc>
          <w:tcPr>
            <w:tcW w:w="4166" w:type="dxa"/>
            <w:shd w:val="clear" w:color="auto" w:fill="auto"/>
          </w:tcPr>
          <w:p w:rsidR="005D6653" w:rsidRDefault="005D6653" w:rsidP="007B657F">
            <w:pPr>
              <w:rPr>
                <w:rFonts w:asciiTheme="minorHAnsi" w:hAnsiTheme="minorHAnsi" w:cs="Arial"/>
                <w:b/>
              </w:rPr>
            </w:pPr>
          </w:p>
          <w:p w:rsidR="005D6653" w:rsidRPr="002D5F95" w:rsidRDefault="005D6653" w:rsidP="007B657F">
            <w:pPr>
              <w:rPr>
                <w:rFonts w:asciiTheme="minorHAnsi" w:hAnsiTheme="minorHAnsi" w:cs="Arial"/>
                <w:b/>
                <w:caps/>
              </w:rPr>
            </w:pPr>
            <w:r w:rsidRPr="002D5F95">
              <w:rPr>
                <w:rFonts w:asciiTheme="minorHAnsi" w:hAnsiTheme="minorHAnsi" w:cs="Arial"/>
                <w:b/>
                <w:caps/>
              </w:rPr>
              <w:t>Axe 1 : la langue francaise</w:t>
            </w:r>
          </w:p>
          <w:p w:rsidR="005D6653" w:rsidRPr="002D5F95" w:rsidRDefault="005D6653" w:rsidP="00BF28FA">
            <w:pPr>
              <w:rPr>
                <w:rFonts w:asciiTheme="minorHAnsi" w:hAnsiTheme="minorHAnsi" w:cs="Arial"/>
                <w:b/>
              </w:rPr>
            </w:pPr>
          </w:p>
        </w:tc>
        <w:tc>
          <w:tcPr>
            <w:tcW w:w="4023" w:type="dxa"/>
          </w:tcPr>
          <w:p w:rsidR="005D6653" w:rsidRDefault="005D6653" w:rsidP="00560F92">
            <w:pPr>
              <w:tabs>
                <w:tab w:val="left" w:pos="1635"/>
              </w:tabs>
              <w:rPr>
                <w:rFonts w:asciiTheme="minorHAnsi" w:hAnsiTheme="minorHAnsi" w:cs="Arial"/>
                <w:b/>
              </w:rPr>
            </w:pPr>
            <w:r w:rsidRPr="002D5F95">
              <w:rPr>
                <w:rFonts w:asciiTheme="minorHAnsi" w:hAnsiTheme="minorHAnsi" w:cs="Arial"/>
                <w:b/>
              </w:rPr>
              <w:tab/>
            </w:r>
          </w:p>
          <w:p w:rsidR="005D6653" w:rsidRPr="002D5F95" w:rsidRDefault="005D6653" w:rsidP="002D5F95">
            <w:pPr>
              <w:tabs>
                <w:tab w:val="left" w:pos="1635"/>
              </w:tabs>
              <w:jc w:val="center"/>
              <w:rPr>
                <w:rFonts w:asciiTheme="minorHAnsi" w:hAnsiTheme="minorHAnsi" w:cs="Arial"/>
                <w:b/>
              </w:rPr>
            </w:pPr>
            <w:r w:rsidRPr="002D5F95">
              <w:rPr>
                <w:rFonts w:asciiTheme="minorHAnsi" w:hAnsiTheme="minorHAnsi" w:cs="Arial"/>
                <w:b/>
              </w:rPr>
              <w:t>Objectifs</w:t>
            </w:r>
          </w:p>
        </w:tc>
        <w:tc>
          <w:tcPr>
            <w:tcW w:w="3773" w:type="dxa"/>
          </w:tcPr>
          <w:p w:rsidR="005D6653" w:rsidRDefault="005D6653" w:rsidP="002D5F95">
            <w:pPr>
              <w:jc w:val="center"/>
              <w:rPr>
                <w:rFonts w:asciiTheme="minorHAnsi" w:hAnsiTheme="minorHAnsi" w:cs="Arial"/>
              </w:rPr>
            </w:pPr>
          </w:p>
          <w:p w:rsidR="005D6653" w:rsidRPr="005D6653" w:rsidRDefault="005D6653" w:rsidP="002D5F95">
            <w:pPr>
              <w:jc w:val="center"/>
              <w:rPr>
                <w:rFonts w:asciiTheme="minorHAnsi" w:hAnsiTheme="minorHAnsi" w:cs="Arial"/>
                <w:b/>
              </w:rPr>
            </w:pPr>
            <w:r w:rsidRPr="005D6653">
              <w:rPr>
                <w:rFonts w:asciiTheme="minorHAnsi" w:hAnsiTheme="minorHAnsi" w:cs="Arial"/>
                <w:b/>
              </w:rPr>
              <w:t>Activités dans les classes</w:t>
            </w:r>
          </w:p>
        </w:tc>
        <w:tc>
          <w:tcPr>
            <w:tcW w:w="3850" w:type="dxa"/>
          </w:tcPr>
          <w:p w:rsidR="005D6653" w:rsidRDefault="005D6653" w:rsidP="002D5F95">
            <w:pPr>
              <w:jc w:val="center"/>
              <w:rPr>
                <w:rFonts w:asciiTheme="minorHAnsi" w:hAnsiTheme="minorHAnsi" w:cs="Arial"/>
              </w:rPr>
            </w:pPr>
          </w:p>
          <w:p w:rsidR="005D6653" w:rsidRPr="005D6653" w:rsidRDefault="005D6653" w:rsidP="002D5F95">
            <w:pPr>
              <w:jc w:val="center"/>
              <w:rPr>
                <w:rFonts w:asciiTheme="minorHAnsi" w:hAnsiTheme="minorHAnsi" w:cs="Arial"/>
                <w:b/>
              </w:rPr>
            </w:pPr>
            <w:r w:rsidRPr="005D6653">
              <w:rPr>
                <w:rFonts w:asciiTheme="minorHAnsi" w:hAnsiTheme="minorHAnsi" w:cs="Arial"/>
                <w:b/>
              </w:rPr>
              <w:t>Production d’outils pédagogiques</w:t>
            </w:r>
          </w:p>
        </w:tc>
      </w:tr>
      <w:bookmarkEnd w:id="0"/>
      <w:bookmarkEnd w:id="1"/>
      <w:tr w:rsidR="00E0253E" w:rsidRPr="002D5F95" w:rsidTr="0066676C">
        <w:trPr>
          <w:jc w:val="center"/>
        </w:trPr>
        <w:tc>
          <w:tcPr>
            <w:tcW w:w="4166" w:type="dxa"/>
            <w:shd w:val="clear" w:color="auto" w:fill="auto"/>
          </w:tcPr>
          <w:p w:rsidR="00E0253E" w:rsidRPr="002D5F95" w:rsidRDefault="00E0253E" w:rsidP="00BF28FA">
            <w:pPr>
              <w:rPr>
                <w:rFonts w:asciiTheme="minorHAnsi" w:hAnsiTheme="minorHAnsi" w:cs="Arial"/>
                <w:b/>
              </w:rPr>
            </w:pPr>
            <w:r w:rsidRPr="002D5F95">
              <w:rPr>
                <w:rFonts w:asciiTheme="minorHAnsi" w:hAnsiTheme="minorHAnsi" w:cs="Arial"/>
                <w:b/>
                <w:sz w:val="22"/>
                <w:szCs w:val="22"/>
              </w:rPr>
              <w:t xml:space="preserve">Lire </w:t>
            </w:r>
          </w:p>
          <w:p w:rsidR="00E0253E" w:rsidRDefault="00E0253E" w:rsidP="002D5F95">
            <w:pPr>
              <w:ind w:left="360"/>
              <w:rPr>
                <w:rFonts w:asciiTheme="minorHAnsi" w:hAnsiTheme="minorHAnsi" w:cs="Arial"/>
              </w:rPr>
            </w:pPr>
            <w:r w:rsidRPr="002D5F95">
              <w:rPr>
                <w:rFonts w:asciiTheme="minorHAnsi" w:hAnsiTheme="minorHAnsi" w:cs="Arial"/>
                <w:sz w:val="22"/>
                <w:szCs w:val="22"/>
              </w:rPr>
              <w:t>Repérer dans un texte des informations explicites et implicites</w:t>
            </w:r>
          </w:p>
          <w:p w:rsidR="002D5F95" w:rsidRPr="002D5F95" w:rsidRDefault="002D5F95" w:rsidP="002D5F95">
            <w:pPr>
              <w:ind w:left="360"/>
              <w:rPr>
                <w:rFonts w:asciiTheme="minorHAnsi" w:hAnsiTheme="minorHAnsi" w:cs="Arial"/>
              </w:rPr>
            </w:pPr>
          </w:p>
          <w:p w:rsidR="00E0253E" w:rsidRDefault="00E0253E" w:rsidP="002D5F95">
            <w:pPr>
              <w:ind w:left="360"/>
              <w:rPr>
                <w:rFonts w:asciiTheme="minorHAnsi" w:hAnsiTheme="minorHAnsi" w:cs="Arial"/>
              </w:rPr>
            </w:pPr>
            <w:r w:rsidRPr="002D5F95">
              <w:rPr>
                <w:rFonts w:asciiTheme="minorHAnsi" w:hAnsiTheme="minorHAnsi" w:cs="Arial"/>
                <w:sz w:val="22"/>
                <w:szCs w:val="22"/>
              </w:rPr>
              <w:t>Manifester sa compréhension dans un résumé, une reformulation, des réponses à des questions</w:t>
            </w:r>
          </w:p>
          <w:p w:rsidR="002D5F95" w:rsidRPr="002D5F95" w:rsidRDefault="002D5F95" w:rsidP="002D5F95">
            <w:pPr>
              <w:ind w:left="360"/>
              <w:rPr>
                <w:rFonts w:asciiTheme="minorHAnsi" w:hAnsiTheme="minorHAnsi" w:cs="Arial"/>
              </w:rPr>
            </w:pPr>
          </w:p>
          <w:p w:rsidR="00E0253E" w:rsidRPr="002D5F95" w:rsidRDefault="00E0253E" w:rsidP="002D5F95">
            <w:pPr>
              <w:ind w:left="360"/>
              <w:rPr>
                <w:rFonts w:asciiTheme="minorHAnsi" w:hAnsiTheme="minorHAnsi" w:cs="Arial"/>
              </w:rPr>
            </w:pPr>
            <w:r w:rsidRPr="002D5F95">
              <w:rPr>
                <w:rFonts w:asciiTheme="minorHAnsi" w:hAnsiTheme="minorHAnsi" w:cs="Arial"/>
                <w:sz w:val="22"/>
                <w:szCs w:val="22"/>
              </w:rPr>
              <w:t>Lire avec aisance un texte, l’interpréter</w:t>
            </w:r>
          </w:p>
          <w:p w:rsidR="00E0253E" w:rsidRPr="002D5F95" w:rsidRDefault="00E0253E" w:rsidP="00BF28FA">
            <w:pPr>
              <w:rPr>
                <w:rFonts w:asciiTheme="minorHAnsi" w:hAnsiTheme="minorHAnsi" w:cs="Arial"/>
              </w:rPr>
            </w:pPr>
          </w:p>
        </w:tc>
        <w:tc>
          <w:tcPr>
            <w:tcW w:w="4023" w:type="dxa"/>
          </w:tcPr>
          <w:p w:rsidR="00E0253E" w:rsidRPr="002D5F95" w:rsidRDefault="00E0253E" w:rsidP="00560F92">
            <w:pPr>
              <w:ind w:left="720"/>
              <w:rPr>
                <w:rFonts w:asciiTheme="minorHAnsi" w:hAnsiTheme="minorHAnsi" w:cs="Arial"/>
              </w:rPr>
            </w:pPr>
          </w:p>
          <w:p w:rsidR="00E0253E" w:rsidRPr="002D5F95" w:rsidRDefault="00E0253E" w:rsidP="002D5F95">
            <w:pPr>
              <w:ind w:left="175"/>
              <w:rPr>
                <w:rFonts w:asciiTheme="minorHAnsi" w:hAnsiTheme="minorHAnsi" w:cs="Arial"/>
              </w:rPr>
            </w:pPr>
            <w:r w:rsidRPr="002D5F95">
              <w:rPr>
                <w:rFonts w:asciiTheme="minorHAnsi" w:hAnsiTheme="minorHAnsi" w:cs="Arial"/>
                <w:sz w:val="22"/>
                <w:szCs w:val="22"/>
              </w:rPr>
              <w:t>Améliorer la compréhension fine.</w:t>
            </w:r>
          </w:p>
          <w:p w:rsidR="00E0253E" w:rsidRPr="002D5F95" w:rsidRDefault="00E0253E" w:rsidP="007B657F">
            <w:pPr>
              <w:rPr>
                <w:rFonts w:asciiTheme="minorHAnsi" w:hAnsiTheme="minorHAnsi" w:cs="Arial"/>
              </w:rPr>
            </w:pPr>
          </w:p>
          <w:p w:rsidR="00E0253E" w:rsidRPr="002D5F95" w:rsidRDefault="00E0253E" w:rsidP="00560F92">
            <w:pPr>
              <w:ind w:left="720"/>
              <w:rPr>
                <w:rFonts w:asciiTheme="minorHAnsi" w:hAnsiTheme="minorHAnsi" w:cs="Arial"/>
              </w:rPr>
            </w:pPr>
          </w:p>
          <w:p w:rsidR="00E0253E" w:rsidRPr="002D5F95" w:rsidRDefault="00E0253E" w:rsidP="005D4432">
            <w:pPr>
              <w:ind w:left="175"/>
              <w:rPr>
                <w:rFonts w:asciiTheme="minorHAnsi" w:hAnsiTheme="minorHAnsi" w:cs="Arial"/>
                <w:b/>
              </w:rPr>
            </w:pPr>
            <w:r w:rsidRPr="002D5F95">
              <w:rPr>
                <w:rFonts w:asciiTheme="minorHAnsi" w:hAnsiTheme="minorHAnsi" w:cs="Arial"/>
                <w:sz w:val="22"/>
                <w:szCs w:val="22"/>
              </w:rPr>
              <w:t>Améliorer la lecture à voix haute</w:t>
            </w:r>
          </w:p>
        </w:tc>
        <w:tc>
          <w:tcPr>
            <w:tcW w:w="3773" w:type="dxa"/>
          </w:tcPr>
          <w:p w:rsidR="00E0253E" w:rsidRPr="002D5F95" w:rsidRDefault="00E0253E" w:rsidP="00560F92">
            <w:pPr>
              <w:rPr>
                <w:rFonts w:asciiTheme="minorHAnsi" w:hAnsiTheme="minorHAnsi" w:cs="Arial"/>
              </w:rPr>
            </w:pPr>
          </w:p>
          <w:p w:rsidR="00E0253E" w:rsidRPr="002D5F95" w:rsidRDefault="00E0253E" w:rsidP="00EC5B38">
            <w:pPr>
              <w:rPr>
                <w:rFonts w:asciiTheme="minorHAnsi" w:hAnsiTheme="minorHAnsi" w:cs="Arial"/>
              </w:rPr>
            </w:pPr>
            <w:r w:rsidRPr="002D5F95">
              <w:rPr>
                <w:rFonts w:asciiTheme="minorHAnsi" w:hAnsiTheme="minorHAnsi" w:cs="Arial"/>
                <w:sz w:val="22"/>
                <w:szCs w:val="22"/>
              </w:rPr>
              <w:t>Mettre en place des rallyes lectures dans chaque classe à partir du CE1.</w:t>
            </w:r>
          </w:p>
          <w:p w:rsidR="00E0253E" w:rsidRPr="002D5F95" w:rsidRDefault="00E0253E" w:rsidP="00EC5B38">
            <w:pPr>
              <w:rPr>
                <w:rFonts w:asciiTheme="minorHAnsi" w:hAnsiTheme="minorHAnsi" w:cs="Arial"/>
              </w:rPr>
            </w:pPr>
          </w:p>
          <w:p w:rsidR="00E0253E" w:rsidRPr="002D5F95" w:rsidRDefault="00E0253E" w:rsidP="00E0253E">
            <w:pPr>
              <w:rPr>
                <w:rFonts w:asciiTheme="minorHAnsi" w:hAnsiTheme="minorHAnsi" w:cs="Arial"/>
              </w:rPr>
            </w:pPr>
            <w:r w:rsidRPr="002D5F95">
              <w:rPr>
                <w:rFonts w:asciiTheme="minorHAnsi" w:hAnsiTheme="minorHAnsi" w:cs="Arial"/>
                <w:sz w:val="22"/>
                <w:szCs w:val="22"/>
              </w:rPr>
              <w:t xml:space="preserve"> Organiser un concours lecture par cycle en fin d’année</w:t>
            </w:r>
          </w:p>
          <w:p w:rsidR="00E0253E" w:rsidRPr="002D5F95" w:rsidRDefault="00E0253E" w:rsidP="00E0253E">
            <w:pPr>
              <w:rPr>
                <w:rFonts w:asciiTheme="minorHAnsi" w:hAnsiTheme="minorHAnsi" w:cs="Arial"/>
              </w:rPr>
            </w:pPr>
          </w:p>
          <w:p w:rsidR="00E0253E" w:rsidRPr="002D5F95" w:rsidRDefault="00E0253E" w:rsidP="00E0253E">
            <w:pPr>
              <w:rPr>
                <w:rFonts w:asciiTheme="minorHAnsi" w:hAnsiTheme="minorHAnsi" w:cs="Arial"/>
              </w:rPr>
            </w:pPr>
            <w:r w:rsidRPr="002D5F95">
              <w:rPr>
                <w:rFonts w:asciiTheme="minorHAnsi" w:hAnsiTheme="minorHAnsi" w:cs="Arial"/>
                <w:sz w:val="22"/>
                <w:szCs w:val="22"/>
              </w:rPr>
              <w:t xml:space="preserve"> Participer à des actions de lecture orale</w:t>
            </w:r>
          </w:p>
          <w:p w:rsidR="00E0253E" w:rsidRPr="002D5F95" w:rsidRDefault="00E0253E" w:rsidP="00EC5B38">
            <w:pPr>
              <w:rPr>
                <w:rFonts w:asciiTheme="minorHAnsi" w:hAnsiTheme="minorHAnsi" w:cs="Arial"/>
              </w:rPr>
            </w:pPr>
          </w:p>
        </w:tc>
        <w:tc>
          <w:tcPr>
            <w:tcW w:w="3850" w:type="dxa"/>
          </w:tcPr>
          <w:p w:rsidR="00E0253E" w:rsidRPr="002D5F95" w:rsidRDefault="00E0253E" w:rsidP="00EC5B38">
            <w:pPr>
              <w:rPr>
                <w:rFonts w:asciiTheme="minorHAnsi" w:hAnsiTheme="minorHAnsi" w:cs="Arial"/>
              </w:rPr>
            </w:pPr>
          </w:p>
          <w:p w:rsidR="00E0253E" w:rsidRPr="002D5F95" w:rsidRDefault="00E0253E" w:rsidP="00E0253E">
            <w:pPr>
              <w:rPr>
                <w:rFonts w:asciiTheme="minorHAnsi" w:hAnsiTheme="minorHAnsi" w:cs="Arial"/>
              </w:rPr>
            </w:pPr>
            <w:r w:rsidRPr="002D5F95">
              <w:rPr>
                <w:rFonts w:asciiTheme="minorHAnsi" w:hAnsiTheme="minorHAnsi" w:cs="Arial"/>
                <w:sz w:val="22"/>
                <w:szCs w:val="22"/>
              </w:rPr>
              <w:t>Avoir une réflexion sur les pratiques pédagogiques : quelle diff</w:t>
            </w:r>
            <w:r w:rsidR="00CD24F3" w:rsidRPr="002D5F95">
              <w:rPr>
                <w:rFonts w:asciiTheme="minorHAnsi" w:hAnsiTheme="minorHAnsi" w:cs="Arial"/>
                <w:sz w:val="22"/>
                <w:szCs w:val="22"/>
              </w:rPr>
              <w:t>érence entre lecture et littéra</w:t>
            </w:r>
            <w:r w:rsidRPr="002D5F95">
              <w:rPr>
                <w:rFonts w:asciiTheme="minorHAnsi" w:hAnsiTheme="minorHAnsi" w:cs="Arial"/>
                <w:sz w:val="22"/>
                <w:szCs w:val="22"/>
              </w:rPr>
              <w:t>ture ?</w:t>
            </w:r>
          </w:p>
          <w:p w:rsidR="002D5F95" w:rsidRPr="002D5F95" w:rsidRDefault="002D5F95" w:rsidP="00E0253E">
            <w:pPr>
              <w:rPr>
                <w:rFonts w:asciiTheme="minorHAnsi" w:hAnsiTheme="minorHAnsi" w:cs="Arial"/>
              </w:rPr>
            </w:pPr>
          </w:p>
          <w:p w:rsidR="002D5F95" w:rsidRPr="002D5F95" w:rsidRDefault="002D5F95" w:rsidP="00E0253E">
            <w:pPr>
              <w:rPr>
                <w:rFonts w:asciiTheme="minorHAnsi" w:hAnsiTheme="minorHAnsi" w:cs="Arial"/>
              </w:rPr>
            </w:pPr>
            <w:r w:rsidRPr="002D5F95">
              <w:rPr>
                <w:rFonts w:asciiTheme="minorHAnsi" w:hAnsiTheme="minorHAnsi" w:cs="Arial"/>
                <w:sz w:val="22"/>
                <w:szCs w:val="22"/>
              </w:rPr>
              <w:t>Mettre en place de façon structurée  le module « je lis, je comprends » du CE1 au CM2</w:t>
            </w:r>
          </w:p>
          <w:p w:rsidR="00E0253E" w:rsidRPr="002D5F95" w:rsidRDefault="00E0253E" w:rsidP="00E0253E">
            <w:pPr>
              <w:rPr>
                <w:rFonts w:asciiTheme="minorHAnsi" w:hAnsiTheme="minorHAnsi" w:cs="Arial"/>
                <w:b/>
              </w:rPr>
            </w:pPr>
          </w:p>
          <w:p w:rsidR="00E0253E" w:rsidRPr="002D5F95" w:rsidRDefault="00E0253E" w:rsidP="00E0253E">
            <w:pPr>
              <w:rPr>
                <w:rFonts w:asciiTheme="minorHAnsi" w:hAnsiTheme="minorHAnsi" w:cs="Arial"/>
                <w:b/>
              </w:rPr>
            </w:pPr>
          </w:p>
        </w:tc>
      </w:tr>
      <w:tr w:rsidR="002D5F95" w:rsidRPr="002D5F95" w:rsidTr="0066676C">
        <w:trPr>
          <w:jc w:val="center"/>
        </w:trPr>
        <w:tc>
          <w:tcPr>
            <w:tcW w:w="4166" w:type="dxa"/>
            <w:shd w:val="clear" w:color="auto" w:fill="auto"/>
          </w:tcPr>
          <w:p w:rsidR="002D5F95" w:rsidRPr="0066676C" w:rsidRDefault="002D5F95" w:rsidP="0066676C">
            <w:pPr>
              <w:rPr>
                <w:rFonts w:asciiTheme="minorHAnsi" w:hAnsiTheme="minorHAnsi" w:cs="Arial"/>
                <w:b/>
              </w:rPr>
            </w:pPr>
            <w:r w:rsidRPr="002D5F95">
              <w:rPr>
                <w:rFonts w:asciiTheme="minorHAnsi" w:hAnsiTheme="minorHAnsi" w:cs="Arial"/>
                <w:b/>
                <w:sz w:val="22"/>
                <w:szCs w:val="22"/>
              </w:rPr>
              <w:t xml:space="preserve">Dire </w:t>
            </w:r>
          </w:p>
          <w:p w:rsidR="002D5F95" w:rsidRPr="0066676C" w:rsidRDefault="002D5F95" w:rsidP="0066676C">
            <w:pPr>
              <w:pStyle w:val="Paragraphedeliste"/>
              <w:ind w:left="372"/>
              <w:rPr>
                <w:rFonts w:eastAsia="Times New Roman" w:cs="Arial"/>
                <w:lang w:eastAsia="fr-FR"/>
              </w:rPr>
            </w:pPr>
            <w:r w:rsidRPr="002D5F95">
              <w:rPr>
                <w:rFonts w:eastAsia="Times New Roman" w:cs="Arial"/>
                <w:lang w:eastAsia="fr-FR"/>
              </w:rPr>
              <w:t>Prendre part à un dialogue, prendre la parole devant les autres, écouter autrui, formuler et justifier un point de vue</w:t>
            </w:r>
          </w:p>
        </w:tc>
        <w:tc>
          <w:tcPr>
            <w:tcW w:w="4023" w:type="dxa"/>
          </w:tcPr>
          <w:p w:rsidR="002D5F95" w:rsidRPr="002D5F95" w:rsidRDefault="002D5F95" w:rsidP="007B657F">
            <w:pPr>
              <w:pStyle w:val="Paragraphedeliste"/>
              <w:rPr>
                <w:rFonts w:cs="Arial"/>
              </w:rPr>
            </w:pPr>
          </w:p>
          <w:p w:rsidR="002D5F95" w:rsidRPr="002D5F95" w:rsidRDefault="002D5F95" w:rsidP="005D4432">
            <w:pPr>
              <w:ind w:left="175"/>
              <w:rPr>
                <w:rFonts w:asciiTheme="minorHAnsi" w:hAnsiTheme="minorHAnsi" w:cs="Arial"/>
              </w:rPr>
            </w:pPr>
            <w:r w:rsidRPr="002D5F95">
              <w:rPr>
                <w:rFonts w:asciiTheme="minorHAnsi" w:hAnsiTheme="minorHAnsi" w:cs="Arial"/>
                <w:sz w:val="22"/>
                <w:szCs w:val="22"/>
              </w:rPr>
              <w:t>Améliorer l’expression orale</w:t>
            </w:r>
            <w:r>
              <w:rPr>
                <w:rFonts w:asciiTheme="minorHAnsi" w:hAnsiTheme="minorHAnsi" w:cs="Arial"/>
                <w:sz w:val="22"/>
                <w:szCs w:val="22"/>
              </w:rPr>
              <w:t xml:space="preserve"> et institutionnaliser la place du langage oral à l’école</w:t>
            </w:r>
          </w:p>
          <w:p w:rsidR="002D5F95" w:rsidRPr="002D5F95" w:rsidRDefault="002D5F95" w:rsidP="00560F92">
            <w:pPr>
              <w:ind w:left="720"/>
              <w:rPr>
                <w:rFonts w:asciiTheme="minorHAnsi" w:hAnsiTheme="minorHAnsi" w:cs="Arial"/>
              </w:rPr>
            </w:pPr>
          </w:p>
        </w:tc>
        <w:tc>
          <w:tcPr>
            <w:tcW w:w="3773" w:type="dxa"/>
          </w:tcPr>
          <w:p w:rsidR="002D5F95" w:rsidRPr="002D5F95" w:rsidRDefault="002D5F95" w:rsidP="004D6EBF">
            <w:pPr>
              <w:rPr>
                <w:rFonts w:asciiTheme="minorHAnsi" w:hAnsiTheme="minorHAnsi" w:cs="Arial"/>
              </w:rPr>
            </w:pPr>
          </w:p>
          <w:p w:rsidR="002D5F95" w:rsidRPr="0066676C" w:rsidRDefault="002D5F95" w:rsidP="004D6EBF">
            <w:pPr>
              <w:rPr>
                <w:rFonts w:asciiTheme="minorHAnsi" w:hAnsiTheme="minorHAnsi" w:cs="Arial"/>
              </w:rPr>
            </w:pPr>
            <w:r w:rsidRPr="0066676C">
              <w:rPr>
                <w:rFonts w:asciiTheme="minorHAnsi" w:hAnsiTheme="minorHAnsi" w:cs="Arial"/>
                <w:sz w:val="22"/>
                <w:szCs w:val="22"/>
              </w:rPr>
              <w:t xml:space="preserve">Des activités dans les classes afin de développer les confrontations entre les élèves : </w:t>
            </w:r>
          </w:p>
          <w:p w:rsidR="002D5F95" w:rsidRPr="0066676C" w:rsidRDefault="002D5F95" w:rsidP="002D5F95">
            <w:pPr>
              <w:pStyle w:val="Paragraphedeliste"/>
              <w:numPr>
                <w:ilvl w:val="0"/>
                <w:numId w:val="4"/>
              </w:numPr>
              <w:rPr>
                <w:rFonts w:cs="Arial"/>
              </w:rPr>
            </w:pPr>
            <w:r w:rsidRPr="0066676C">
              <w:rPr>
                <w:rFonts w:cs="Arial"/>
              </w:rPr>
              <w:t xml:space="preserve">La démarche scientifique </w:t>
            </w:r>
          </w:p>
          <w:p w:rsidR="002D5F95" w:rsidRPr="0066676C" w:rsidRDefault="002D5F95" w:rsidP="002D5F95">
            <w:pPr>
              <w:pStyle w:val="Paragraphedeliste"/>
              <w:numPr>
                <w:ilvl w:val="0"/>
                <w:numId w:val="4"/>
              </w:numPr>
              <w:rPr>
                <w:rFonts w:cs="Arial"/>
              </w:rPr>
            </w:pPr>
            <w:r w:rsidRPr="0066676C">
              <w:rPr>
                <w:rFonts w:cs="Arial"/>
              </w:rPr>
              <w:t>Les exposés</w:t>
            </w:r>
          </w:p>
          <w:p w:rsidR="002D5F95" w:rsidRPr="0066676C" w:rsidRDefault="002D5F95" w:rsidP="0066676C">
            <w:pPr>
              <w:pStyle w:val="Paragraphedeliste"/>
              <w:numPr>
                <w:ilvl w:val="0"/>
                <w:numId w:val="4"/>
              </w:numPr>
              <w:rPr>
                <w:rFonts w:cs="Arial"/>
              </w:rPr>
            </w:pPr>
            <w:r w:rsidRPr="002D5F95">
              <w:rPr>
                <w:rFonts w:cs="Arial"/>
              </w:rPr>
              <w:t>Le théâtre</w:t>
            </w:r>
          </w:p>
        </w:tc>
        <w:tc>
          <w:tcPr>
            <w:tcW w:w="3850" w:type="dxa"/>
          </w:tcPr>
          <w:p w:rsidR="002D5F95" w:rsidRPr="002D5F95" w:rsidRDefault="002D5F95" w:rsidP="002D5F95">
            <w:pPr>
              <w:rPr>
                <w:rFonts w:asciiTheme="minorHAnsi" w:hAnsiTheme="minorHAnsi" w:cs="Arial"/>
              </w:rPr>
            </w:pPr>
          </w:p>
          <w:p w:rsidR="002D5F95" w:rsidRPr="0066676C" w:rsidRDefault="002D5F95" w:rsidP="002D5F95">
            <w:pPr>
              <w:rPr>
                <w:rFonts w:asciiTheme="minorHAnsi" w:hAnsiTheme="minorHAnsi" w:cs="Arial"/>
              </w:rPr>
            </w:pPr>
            <w:r w:rsidRPr="0066676C">
              <w:rPr>
                <w:rFonts w:asciiTheme="minorHAnsi" w:hAnsiTheme="minorHAnsi" w:cs="Arial"/>
                <w:sz w:val="22"/>
                <w:szCs w:val="22"/>
              </w:rPr>
              <w:t>Une programmation dans le domaine du langage oral du cycle 1 au cycle 2</w:t>
            </w:r>
          </w:p>
        </w:tc>
      </w:tr>
      <w:tr w:rsidR="002D5F95" w:rsidRPr="002D5F95" w:rsidTr="0066676C">
        <w:trPr>
          <w:jc w:val="center"/>
        </w:trPr>
        <w:tc>
          <w:tcPr>
            <w:tcW w:w="4166" w:type="dxa"/>
            <w:shd w:val="clear" w:color="auto" w:fill="auto"/>
          </w:tcPr>
          <w:p w:rsidR="002D5F95" w:rsidRPr="002D5F95" w:rsidRDefault="002D5F95" w:rsidP="00BF28FA">
            <w:pPr>
              <w:rPr>
                <w:rFonts w:asciiTheme="minorHAnsi" w:hAnsiTheme="minorHAnsi" w:cs="Arial"/>
                <w:b/>
              </w:rPr>
            </w:pPr>
            <w:r w:rsidRPr="002D5F95">
              <w:rPr>
                <w:rFonts w:asciiTheme="minorHAnsi" w:hAnsiTheme="minorHAnsi" w:cs="Arial"/>
                <w:b/>
                <w:sz w:val="22"/>
                <w:szCs w:val="22"/>
              </w:rPr>
              <w:t>L’étude de la langue</w:t>
            </w:r>
          </w:p>
          <w:p w:rsidR="002D5F95" w:rsidRPr="002D5F95" w:rsidRDefault="002D5F95" w:rsidP="0066676C">
            <w:pPr>
              <w:ind w:left="360"/>
              <w:rPr>
                <w:rFonts w:asciiTheme="minorHAnsi" w:hAnsiTheme="minorHAnsi" w:cs="Arial"/>
              </w:rPr>
            </w:pPr>
            <w:r w:rsidRPr="002D5F95">
              <w:rPr>
                <w:rFonts w:asciiTheme="minorHAnsi" w:hAnsiTheme="minorHAnsi" w:cs="Arial"/>
                <w:sz w:val="22"/>
                <w:szCs w:val="22"/>
              </w:rPr>
              <w:t>Conjuguer des verbes et les utiliser à bon escient</w:t>
            </w:r>
          </w:p>
          <w:p w:rsidR="002D5F95" w:rsidRPr="002D5F95" w:rsidRDefault="002D5F95" w:rsidP="00066AF0">
            <w:pPr>
              <w:rPr>
                <w:rFonts w:asciiTheme="minorHAnsi" w:hAnsiTheme="minorHAnsi" w:cs="Arial"/>
              </w:rPr>
            </w:pPr>
          </w:p>
        </w:tc>
        <w:tc>
          <w:tcPr>
            <w:tcW w:w="4023" w:type="dxa"/>
          </w:tcPr>
          <w:p w:rsidR="002D5F95" w:rsidRPr="002D5F95" w:rsidRDefault="002D5F95" w:rsidP="007B657F">
            <w:pPr>
              <w:ind w:left="360"/>
              <w:rPr>
                <w:rFonts w:asciiTheme="minorHAnsi" w:hAnsiTheme="minorHAnsi" w:cs="Arial"/>
              </w:rPr>
            </w:pPr>
          </w:p>
          <w:p w:rsidR="002D5F95" w:rsidRPr="002D5F95" w:rsidRDefault="002D5F95" w:rsidP="005D4432">
            <w:pPr>
              <w:pStyle w:val="Paragraphedeliste"/>
              <w:ind w:left="175"/>
              <w:rPr>
                <w:rFonts w:cs="Arial"/>
              </w:rPr>
            </w:pPr>
            <w:r w:rsidRPr="002D5F95">
              <w:rPr>
                <w:rFonts w:cs="Arial"/>
              </w:rPr>
              <w:t>Améliorer l’orthographe et le maniement des différents temps de base</w:t>
            </w:r>
          </w:p>
          <w:p w:rsidR="002D5F95" w:rsidRPr="002D5F95" w:rsidRDefault="002D5F95" w:rsidP="00BF28FA">
            <w:pPr>
              <w:rPr>
                <w:rFonts w:asciiTheme="minorHAnsi" w:hAnsiTheme="minorHAnsi" w:cs="Arial"/>
                <w:b/>
              </w:rPr>
            </w:pPr>
          </w:p>
        </w:tc>
        <w:tc>
          <w:tcPr>
            <w:tcW w:w="3773" w:type="dxa"/>
          </w:tcPr>
          <w:p w:rsidR="002D5F95" w:rsidRPr="002D5F95" w:rsidRDefault="002D5F95" w:rsidP="00D15383">
            <w:pPr>
              <w:pStyle w:val="Paragraphedeliste"/>
              <w:ind w:left="360"/>
              <w:rPr>
                <w:rFonts w:cs="Arial"/>
              </w:rPr>
            </w:pPr>
          </w:p>
          <w:p w:rsidR="002D5F95" w:rsidRPr="002D5F95" w:rsidRDefault="002D5F95" w:rsidP="002D5F95">
            <w:pPr>
              <w:pStyle w:val="Paragraphedeliste"/>
              <w:ind w:left="360"/>
              <w:rPr>
                <w:rFonts w:cs="Arial"/>
              </w:rPr>
            </w:pPr>
          </w:p>
        </w:tc>
        <w:tc>
          <w:tcPr>
            <w:tcW w:w="3850" w:type="dxa"/>
          </w:tcPr>
          <w:p w:rsidR="002D5F95" w:rsidRPr="002D5F95" w:rsidRDefault="002D5F95" w:rsidP="002D5F95">
            <w:pPr>
              <w:ind w:left="-4"/>
              <w:rPr>
                <w:rFonts w:asciiTheme="minorHAnsi" w:hAnsiTheme="minorHAnsi" w:cs="Arial"/>
              </w:rPr>
            </w:pPr>
            <w:r w:rsidRPr="002D5F95">
              <w:rPr>
                <w:rFonts w:asciiTheme="minorHAnsi" w:hAnsiTheme="minorHAnsi" w:cs="Arial"/>
                <w:sz w:val="22"/>
                <w:szCs w:val="22"/>
              </w:rPr>
              <w:t>Harmoniser les pratiques pédagogiques : « Faire de la grammaire »,  « Je sais, je mémorise les mots »</w:t>
            </w:r>
          </w:p>
          <w:p w:rsidR="002D5F95" w:rsidRPr="002D5F95" w:rsidRDefault="002D5F95" w:rsidP="002D5F95">
            <w:pPr>
              <w:ind w:left="-4"/>
              <w:rPr>
                <w:rFonts w:asciiTheme="minorHAnsi" w:hAnsiTheme="minorHAnsi" w:cs="Arial"/>
              </w:rPr>
            </w:pPr>
          </w:p>
          <w:p w:rsidR="002D5F95" w:rsidRPr="0066676C" w:rsidRDefault="002D5F95" w:rsidP="002D5F95">
            <w:pPr>
              <w:rPr>
                <w:rFonts w:asciiTheme="minorHAnsi" w:hAnsiTheme="minorHAnsi" w:cs="Arial"/>
              </w:rPr>
            </w:pPr>
            <w:r w:rsidRPr="002D5F95">
              <w:rPr>
                <w:rFonts w:asciiTheme="minorHAnsi" w:hAnsiTheme="minorHAnsi" w:cs="Arial"/>
                <w:sz w:val="22"/>
                <w:szCs w:val="22"/>
              </w:rPr>
              <w:t xml:space="preserve">Harmoniser les codes de correction et les codes couleur </w:t>
            </w:r>
          </w:p>
        </w:tc>
      </w:tr>
      <w:tr w:rsidR="002D5F95" w:rsidRPr="002D5F95" w:rsidTr="0066676C">
        <w:trPr>
          <w:jc w:val="center"/>
        </w:trPr>
        <w:tc>
          <w:tcPr>
            <w:tcW w:w="4166" w:type="dxa"/>
            <w:shd w:val="clear" w:color="auto" w:fill="auto"/>
          </w:tcPr>
          <w:p w:rsidR="00B46C9A" w:rsidRPr="0066676C" w:rsidRDefault="002D5F95" w:rsidP="0066676C">
            <w:pPr>
              <w:rPr>
                <w:rFonts w:asciiTheme="minorHAnsi" w:hAnsiTheme="minorHAnsi" w:cs="Arial"/>
                <w:b/>
              </w:rPr>
            </w:pPr>
            <w:r w:rsidRPr="002D5F95">
              <w:rPr>
                <w:rFonts w:asciiTheme="minorHAnsi" w:hAnsiTheme="minorHAnsi" w:cs="Arial"/>
                <w:b/>
                <w:sz w:val="22"/>
                <w:szCs w:val="22"/>
              </w:rPr>
              <w:t>Ecrire</w:t>
            </w:r>
          </w:p>
          <w:p w:rsidR="002D5F95" w:rsidRPr="002D5F95" w:rsidRDefault="002D5F95" w:rsidP="00B46C9A">
            <w:pPr>
              <w:pStyle w:val="Paragraphedeliste"/>
              <w:ind w:left="360"/>
              <w:rPr>
                <w:rFonts w:cs="Arial"/>
              </w:rPr>
            </w:pPr>
            <w:r w:rsidRPr="002D5F95">
              <w:rPr>
                <w:rFonts w:cs="Arial"/>
              </w:rPr>
              <w:t>Utiliser ses connaissances pour écrire un texte court.</w:t>
            </w:r>
          </w:p>
        </w:tc>
        <w:tc>
          <w:tcPr>
            <w:tcW w:w="4023" w:type="dxa"/>
          </w:tcPr>
          <w:p w:rsidR="00B46C9A" w:rsidRPr="0066676C" w:rsidRDefault="00B46C9A" w:rsidP="0066676C">
            <w:pPr>
              <w:rPr>
                <w:rFonts w:cs="Arial"/>
              </w:rPr>
            </w:pPr>
          </w:p>
          <w:p w:rsidR="002D5F95" w:rsidRPr="002D5F95" w:rsidRDefault="002D5F95" w:rsidP="005D4432">
            <w:pPr>
              <w:pStyle w:val="Paragraphedeliste"/>
              <w:ind w:left="175"/>
              <w:rPr>
                <w:rFonts w:cs="Arial"/>
              </w:rPr>
            </w:pPr>
            <w:r w:rsidRPr="002D5F95">
              <w:rPr>
                <w:rFonts w:cs="Arial"/>
              </w:rPr>
              <w:t>Améliorer la richesse des textes</w:t>
            </w:r>
            <w:r w:rsidR="00B46C9A">
              <w:rPr>
                <w:rFonts w:cs="Arial"/>
              </w:rPr>
              <w:t xml:space="preserve"> et institutionnaliser la place de l’écrit à l’école</w:t>
            </w:r>
          </w:p>
          <w:p w:rsidR="002D5F95" w:rsidRPr="002D5F95" w:rsidRDefault="002D5F95" w:rsidP="00F10B7D">
            <w:pPr>
              <w:pStyle w:val="Paragraphedeliste"/>
              <w:ind w:left="360"/>
              <w:rPr>
                <w:rFonts w:cs="Arial"/>
              </w:rPr>
            </w:pPr>
          </w:p>
        </w:tc>
        <w:tc>
          <w:tcPr>
            <w:tcW w:w="3773" w:type="dxa"/>
          </w:tcPr>
          <w:p w:rsidR="002D5F95" w:rsidRPr="002D5F95" w:rsidRDefault="002D5F95" w:rsidP="00F10B7D">
            <w:pPr>
              <w:ind w:left="720"/>
              <w:rPr>
                <w:rFonts w:asciiTheme="minorHAnsi" w:hAnsiTheme="minorHAnsi" w:cs="Arial"/>
              </w:rPr>
            </w:pPr>
          </w:p>
          <w:p w:rsidR="002D5F95" w:rsidRPr="002D5F95" w:rsidRDefault="002D5F95" w:rsidP="00B46C9A">
            <w:pPr>
              <w:rPr>
                <w:rFonts w:asciiTheme="minorHAnsi" w:hAnsiTheme="minorHAnsi" w:cs="Arial"/>
              </w:rPr>
            </w:pPr>
            <w:r w:rsidRPr="002D5F95">
              <w:rPr>
                <w:rFonts w:asciiTheme="minorHAnsi" w:hAnsiTheme="minorHAnsi" w:cs="Arial"/>
                <w:sz w:val="22"/>
                <w:szCs w:val="22"/>
              </w:rPr>
              <w:t>Enrichir le vocabulaire des élèves en travaillant les champs lexicaux d’un thème précis.</w:t>
            </w:r>
          </w:p>
          <w:p w:rsidR="002D5F95" w:rsidRPr="002D5F95" w:rsidRDefault="002D5F95" w:rsidP="002D5F95">
            <w:pPr>
              <w:ind w:left="720"/>
              <w:rPr>
                <w:rFonts w:asciiTheme="minorHAnsi" w:hAnsiTheme="minorHAnsi" w:cs="Arial"/>
              </w:rPr>
            </w:pPr>
          </w:p>
          <w:p w:rsidR="002D5F95" w:rsidRPr="002D5F95" w:rsidRDefault="002D5F95" w:rsidP="00B46C9A">
            <w:pPr>
              <w:rPr>
                <w:rFonts w:asciiTheme="minorHAnsi" w:hAnsiTheme="minorHAnsi" w:cs="Arial"/>
              </w:rPr>
            </w:pPr>
            <w:r w:rsidRPr="002D5F95">
              <w:rPr>
                <w:rFonts w:asciiTheme="minorHAnsi" w:hAnsiTheme="minorHAnsi" w:cs="Arial"/>
                <w:sz w:val="22"/>
                <w:szCs w:val="22"/>
              </w:rPr>
              <w:t xml:space="preserve">Multiplier les écrits personnels dans </w:t>
            </w:r>
            <w:r w:rsidRPr="002D5F95">
              <w:rPr>
                <w:rFonts w:asciiTheme="minorHAnsi" w:hAnsiTheme="minorHAnsi" w:cs="Arial"/>
                <w:sz w:val="22"/>
                <w:szCs w:val="22"/>
              </w:rPr>
              <w:lastRenderedPageBreak/>
              <w:t xml:space="preserve">toutes les matières </w:t>
            </w:r>
          </w:p>
          <w:p w:rsidR="002D5F95" w:rsidRPr="002D5F95" w:rsidRDefault="002D5F95" w:rsidP="002D5F95">
            <w:pPr>
              <w:ind w:left="360"/>
              <w:rPr>
                <w:rFonts w:cs="Arial"/>
              </w:rPr>
            </w:pPr>
          </w:p>
          <w:p w:rsidR="002D5F95" w:rsidRPr="002D5F95" w:rsidRDefault="002D5F95" w:rsidP="00B46C9A">
            <w:pPr>
              <w:rPr>
                <w:rFonts w:asciiTheme="minorHAnsi" w:hAnsiTheme="minorHAnsi" w:cs="Arial"/>
              </w:rPr>
            </w:pPr>
            <w:r w:rsidRPr="002D5F95">
              <w:rPr>
                <w:rFonts w:asciiTheme="minorHAnsi" w:hAnsiTheme="minorHAnsi" w:cs="Arial"/>
                <w:sz w:val="22"/>
                <w:szCs w:val="22"/>
              </w:rPr>
              <w:t xml:space="preserve">Ecrire les </w:t>
            </w:r>
            <w:r w:rsidR="00B46C9A" w:rsidRPr="002D5F95">
              <w:rPr>
                <w:rFonts w:asciiTheme="minorHAnsi" w:hAnsiTheme="minorHAnsi" w:cs="Arial"/>
                <w:sz w:val="22"/>
                <w:szCs w:val="22"/>
              </w:rPr>
              <w:t>leço</w:t>
            </w:r>
            <w:r w:rsidR="00B46C9A">
              <w:rPr>
                <w:rFonts w:asciiTheme="minorHAnsi" w:hAnsiTheme="minorHAnsi" w:cs="Arial"/>
                <w:sz w:val="22"/>
                <w:szCs w:val="22"/>
              </w:rPr>
              <w:t>n</w:t>
            </w:r>
            <w:r w:rsidR="00B46C9A" w:rsidRPr="002D5F95">
              <w:rPr>
                <w:rFonts w:asciiTheme="minorHAnsi" w:hAnsiTheme="minorHAnsi" w:cs="Arial"/>
                <w:sz w:val="22"/>
                <w:szCs w:val="22"/>
              </w:rPr>
              <w:t>s</w:t>
            </w:r>
            <w:r w:rsidRPr="002D5F95">
              <w:rPr>
                <w:rFonts w:asciiTheme="minorHAnsi" w:hAnsiTheme="minorHAnsi" w:cs="Arial"/>
                <w:sz w:val="22"/>
                <w:szCs w:val="22"/>
              </w:rPr>
              <w:t xml:space="preserve"> et freiner l’utilisation des photocopies.</w:t>
            </w:r>
          </w:p>
        </w:tc>
        <w:tc>
          <w:tcPr>
            <w:tcW w:w="3850" w:type="dxa"/>
          </w:tcPr>
          <w:p w:rsidR="002D5F95" w:rsidRPr="002D5F95" w:rsidRDefault="002D5F95" w:rsidP="002D5F95">
            <w:pPr>
              <w:ind w:left="720"/>
              <w:rPr>
                <w:rFonts w:asciiTheme="minorHAnsi" w:hAnsiTheme="minorHAnsi" w:cs="Arial"/>
              </w:rPr>
            </w:pPr>
          </w:p>
          <w:p w:rsidR="00B46C9A" w:rsidRDefault="002D5F95" w:rsidP="00B46C9A">
            <w:pPr>
              <w:rPr>
                <w:rFonts w:asciiTheme="minorHAnsi" w:hAnsiTheme="minorHAnsi" w:cs="Arial"/>
              </w:rPr>
            </w:pPr>
            <w:r w:rsidRPr="00B46C9A">
              <w:rPr>
                <w:rFonts w:asciiTheme="minorHAnsi" w:hAnsiTheme="minorHAnsi" w:cs="Arial"/>
                <w:sz w:val="22"/>
                <w:szCs w:val="22"/>
              </w:rPr>
              <w:t>Réfléchir en équipe à nos pratiques pédagogiques sur le thème de la production d’écrit :</w:t>
            </w:r>
          </w:p>
          <w:p w:rsidR="00B46C9A" w:rsidRDefault="002D5F95" w:rsidP="00B46C9A">
            <w:pPr>
              <w:pStyle w:val="Paragraphedeliste"/>
              <w:numPr>
                <w:ilvl w:val="0"/>
                <w:numId w:val="3"/>
              </w:numPr>
              <w:rPr>
                <w:rFonts w:cs="Arial"/>
              </w:rPr>
            </w:pPr>
            <w:r w:rsidRPr="00B46C9A">
              <w:rPr>
                <w:rFonts w:cs="Arial"/>
              </w:rPr>
              <w:t xml:space="preserve"> une progression du CP au CM2,</w:t>
            </w:r>
          </w:p>
          <w:p w:rsidR="00B46C9A" w:rsidRDefault="002D5F95" w:rsidP="00B46C9A">
            <w:pPr>
              <w:pStyle w:val="Paragraphedeliste"/>
              <w:numPr>
                <w:ilvl w:val="0"/>
                <w:numId w:val="3"/>
              </w:numPr>
              <w:rPr>
                <w:rFonts w:cs="Arial"/>
              </w:rPr>
            </w:pPr>
            <w:r w:rsidRPr="00B46C9A">
              <w:rPr>
                <w:rFonts w:cs="Arial"/>
              </w:rPr>
              <w:t xml:space="preserve">  comment corriger une </w:t>
            </w:r>
            <w:r w:rsidRPr="00B46C9A">
              <w:rPr>
                <w:rFonts w:cs="Arial"/>
              </w:rPr>
              <w:lastRenderedPageBreak/>
              <w:t>production ?</w:t>
            </w:r>
          </w:p>
          <w:p w:rsidR="002D5F95" w:rsidRPr="00B46C9A" w:rsidRDefault="002D5F95" w:rsidP="00B46C9A">
            <w:pPr>
              <w:pStyle w:val="Paragraphedeliste"/>
              <w:numPr>
                <w:ilvl w:val="0"/>
                <w:numId w:val="3"/>
              </w:numPr>
              <w:rPr>
                <w:rFonts w:cs="Arial"/>
              </w:rPr>
            </w:pPr>
            <w:r w:rsidRPr="00B46C9A">
              <w:rPr>
                <w:rFonts w:cs="Arial"/>
              </w:rPr>
              <w:t xml:space="preserve"> Mise en place d’</w:t>
            </w:r>
            <w:r w:rsidR="00B46C9A">
              <w:rPr>
                <w:rFonts w:cs="Arial"/>
              </w:rPr>
              <w:t xml:space="preserve">un code </w:t>
            </w:r>
            <w:r w:rsidRPr="00B46C9A">
              <w:rPr>
                <w:rFonts w:cs="Arial"/>
              </w:rPr>
              <w:t xml:space="preserve">d’amélioration des textes. </w:t>
            </w:r>
          </w:p>
          <w:p w:rsidR="002D5F95" w:rsidRPr="002D5F95" w:rsidRDefault="002D5F95" w:rsidP="00F10B7D">
            <w:pPr>
              <w:rPr>
                <w:rFonts w:asciiTheme="minorHAnsi" w:hAnsiTheme="minorHAnsi" w:cs="Arial"/>
              </w:rPr>
            </w:pPr>
          </w:p>
        </w:tc>
      </w:tr>
      <w:tr w:rsidR="007B657F" w:rsidRPr="002D5F95" w:rsidTr="00EC5B38">
        <w:trPr>
          <w:jc w:val="center"/>
        </w:trPr>
        <w:tc>
          <w:tcPr>
            <w:tcW w:w="4166" w:type="dxa"/>
            <w:shd w:val="clear" w:color="auto" w:fill="auto"/>
          </w:tcPr>
          <w:p w:rsidR="007B657F" w:rsidRPr="002D5F95" w:rsidRDefault="007B657F" w:rsidP="007B657F">
            <w:pPr>
              <w:rPr>
                <w:rFonts w:asciiTheme="minorHAnsi" w:hAnsiTheme="minorHAnsi" w:cs="Arial"/>
                <w:b/>
                <w:caps/>
              </w:rPr>
            </w:pPr>
            <w:r w:rsidRPr="002D5F95">
              <w:rPr>
                <w:rFonts w:asciiTheme="minorHAnsi" w:hAnsiTheme="minorHAnsi" w:cs="Arial"/>
                <w:b/>
                <w:caps/>
              </w:rPr>
              <w:lastRenderedPageBreak/>
              <w:t xml:space="preserve">Axe 2 : </w:t>
            </w:r>
            <w:r w:rsidR="009319D2" w:rsidRPr="002D5F95">
              <w:rPr>
                <w:rFonts w:asciiTheme="minorHAnsi" w:hAnsiTheme="minorHAnsi" w:cs="Arial"/>
                <w:b/>
                <w:caps/>
              </w:rPr>
              <w:t xml:space="preserve">les </w:t>
            </w:r>
            <w:r w:rsidRPr="002D5F95">
              <w:rPr>
                <w:rFonts w:asciiTheme="minorHAnsi" w:hAnsiTheme="minorHAnsi" w:cs="Arial"/>
                <w:b/>
                <w:caps/>
              </w:rPr>
              <w:t>Mathématiques</w:t>
            </w:r>
          </w:p>
          <w:p w:rsidR="007B657F" w:rsidRPr="002D5F95" w:rsidRDefault="007B657F" w:rsidP="00BF28FA">
            <w:pPr>
              <w:rPr>
                <w:rFonts w:asciiTheme="minorHAnsi" w:hAnsiTheme="minorHAnsi" w:cs="Arial"/>
                <w:b/>
              </w:rPr>
            </w:pPr>
          </w:p>
        </w:tc>
        <w:tc>
          <w:tcPr>
            <w:tcW w:w="4023" w:type="dxa"/>
          </w:tcPr>
          <w:p w:rsidR="007B657F" w:rsidRPr="002D5F95" w:rsidRDefault="007B657F" w:rsidP="00BF28FA">
            <w:pPr>
              <w:rPr>
                <w:rFonts w:asciiTheme="minorHAnsi" w:hAnsiTheme="minorHAnsi" w:cs="Arial"/>
                <w:b/>
              </w:rPr>
            </w:pPr>
          </w:p>
        </w:tc>
        <w:tc>
          <w:tcPr>
            <w:tcW w:w="7623" w:type="dxa"/>
            <w:gridSpan w:val="2"/>
          </w:tcPr>
          <w:p w:rsidR="007B657F" w:rsidRPr="002D5F95" w:rsidRDefault="007B657F" w:rsidP="00BF28FA">
            <w:pPr>
              <w:rPr>
                <w:rFonts w:asciiTheme="minorHAnsi" w:hAnsiTheme="minorHAnsi" w:cs="Arial"/>
                <w:b/>
              </w:rPr>
            </w:pPr>
          </w:p>
        </w:tc>
      </w:tr>
      <w:tr w:rsidR="00512249" w:rsidRPr="002D5F95" w:rsidTr="0066676C">
        <w:trPr>
          <w:jc w:val="center"/>
        </w:trPr>
        <w:tc>
          <w:tcPr>
            <w:tcW w:w="4166" w:type="dxa"/>
            <w:shd w:val="clear" w:color="auto" w:fill="auto"/>
          </w:tcPr>
          <w:p w:rsidR="00512249" w:rsidRPr="002D5F95" w:rsidRDefault="00512249" w:rsidP="007B657F">
            <w:pPr>
              <w:rPr>
                <w:rFonts w:asciiTheme="minorHAnsi" w:hAnsiTheme="minorHAnsi" w:cs="Arial"/>
                <w:b/>
              </w:rPr>
            </w:pPr>
            <w:r w:rsidRPr="002D5F95">
              <w:rPr>
                <w:rFonts w:asciiTheme="minorHAnsi" w:hAnsiTheme="minorHAnsi" w:cs="Arial"/>
                <w:b/>
                <w:sz w:val="22"/>
                <w:szCs w:val="22"/>
              </w:rPr>
              <w:t>Géométrie</w:t>
            </w:r>
          </w:p>
          <w:p w:rsidR="00512249" w:rsidRPr="00B46C9A" w:rsidRDefault="00512249" w:rsidP="00B46C9A">
            <w:pPr>
              <w:pStyle w:val="Paragraphedeliste"/>
              <w:ind w:left="360"/>
              <w:rPr>
                <w:rFonts w:cs="Arial"/>
              </w:rPr>
            </w:pPr>
            <w:r w:rsidRPr="002D5F95">
              <w:rPr>
                <w:rFonts w:cs="Arial"/>
              </w:rPr>
              <w:t>Reconnaître et nommer les figures et solides</w:t>
            </w:r>
            <w:r>
              <w:rPr>
                <w:rFonts w:cs="Arial"/>
              </w:rPr>
              <w:t xml:space="preserve"> </w:t>
            </w:r>
            <w:r w:rsidRPr="00B46C9A">
              <w:rPr>
                <w:rFonts w:cs="Arial"/>
              </w:rPr>
              <w:t>usuels</w:t>
            </w:r>
          </w:p>
          <w:p w:rsidR="00512249" w:rsidRPr="0066676C" w:rsidRDefault="00512249" w:rsidP="0066676C">
            <w:pPr>
              <w:ind w:left="372"/>
              <w:rPr>
                <w:rFonts w:asciiTheme="minorHAnsi" w:hAnsiTheme="minorHAnsi" w:cs="Arial"/>
              </w:rPr>
            </w:pPr>
            <w:r w:rsidRPr="002D5F95">
              <w:rPr>
                <w:rFonts w:asciiTheme="minorHAnsi" w:hAnsiTheme="minorHAnsi" w:cs="Arial"/>
                <w:sz w:val="22"/>
                <w:szCs w:val="22"/>
              </w:rPr>
              <w:t xml:space="preserve">Utiliser les outils géométriques </w:t>
            </w:r>
          </w:p>
        </w:tc>
        <w:tc>
          <w:tcPr>
            <w:tcW w:w="4023" w:type="dxa"/>
          </w:tcPr>
          <w:p w:rsidR="00512249" w:rsidRDefault="00512249" w:rsidP="00B46C9A">
            <w:pPr>
              <w:ind w:left="360"/>
              <w:rPr>
                <w:rFonts w:asciiTheme="minorHAnsi" w:hAnsiTheme="minorHAnsi" w:cs="Arial"/>
              </w:rPr>
            </w:pPr>
          </w:p>
          <w:p w:rsidR="00512249" w:rsidRPr="002D5F95" w:rsidRDefault="00512249" w:rsidP="005D4432">
            <w:pPr>
              <w:ind w:left="175"/>
              <w:rPr>
                <w:rFonts w:asciiTheme="minorHAnsi" w:hAnsiTheme="minorHAnsi" w:cs="Arial"/>
              </w:rPr>
            </w:pPr>
            <w:r w:rsidRPr="002D5F95">
              <w:rPr>
                <w:rFonts w:asciiTheme="minorHAnsi" w:hAnsiTheme="minorHAnsi" w:cs="Arial"/>
                <w:sz w:val="22"/>
                <w:szCs w:val="22"/>
              </w:rPr>
              <w:t>Améliorer l’utilisation des instruments de géométrie en donnant plus de sens aux apprentissages</w:t>
            </w:r>
          </w:p>
          <w:p w:rsidR="00512249" w:rsidRPr="002D5F95" w:rsidRDefault="00512249" w:rsidP="00BF28FA">
            <w:pPr>
              <w:rPr>
                <w:rFonts w:asciiTheme="minorHAnsi" w:hAnsiTheme="minorHAnsi" w:cs="Arial"/>
                <w:b/>
              </w:rPr>
            </w:pPr>
          </w:p>
        </w:tc>
        <w:tc>
          <w:tcPr>
            <w:tcW w:w="3773" w:type="dxa"/>
          </w:tcPr>
          <w:p w:rsidR="00512249" w:rsidRDefault="00512249" w:rsidP="00512249">
            <w:pPr>
              <w:rPr>
                <w:rFonts w:cs="Arial"/>
              </w:rPr>
            </w:pPr>
          </w:p>
          <w:p w:rsidR="00512249" w:rsidRPr="00512249" w:rsidRDefault="00512249" w:rsidP="00512249">
            <w:pPr>
              <w:rPr>
                <w:rFonts w:cs="Arial"/>
              </w:rPr>
            </w:pPr>
            <w:r w:rsidRPr="00512249">
              <w:rPr>
                <w:rFonts w:cs="Arial"/>
                <w:sz w:val="22"/>
                <w:szCs w:val="22"/>
              </w:rPr>
              <w:t>Faire de la géométrie pour le plaisir, projet en lien avec l’éducation artistique, projet architecture</w:t>
            </w:r>
          </w:p>
          <w:p w:rsidR="00512249" w:rsidRPr="0066676C" w:rsidRDefault="00512249" w:rsidP="0066676C">
            <w:pPr>
              <w:rPr>
                <w:rFonts w:cs="Arial"/>
              </w:rPr>
            </w:pPr>
          </w:p>
        </w:tc>
        <w:tc>
          <w:tcPr>
            <w:tcW w:w="3850" w:type="dxa"/>
          </w:tcPr>
          <w:p w:rsidR="00512249" w:rsidRDefault="00512249" w:rsidP="00512249">
            <w:pPr>
              <w:rPr>
                <w:rFonts w:cs="Arial"/>
              </w:rPr>
            </w:pPr>
          </w:p>
          <w:p w:rsidR="00512249" w:rsidRPr="00512249" w:rsidRDefault="00512249" w:rsidP="00512249">
            <w:pPr>
              <w:rPr>
                <w:rFonts w:cs="Arial"/>
              </w:rPr>
            </w:pPr>
            <w:r>
              <w:rPr>
                <w:rFonts w:cs="Arial"/>
                <w:sz w:val="22"/>
                <w:szCs w:val="22"/>
              </w:rPr>
              <w:t>Investir dans du matériel  de géométrie : volume, décamètre, odomètre(roue de mesure métrique), niveau</w:t>
            </w:r>
            <w:r w:rsidRPr="00512249">
              <w:rPr>
                <w:rFonts w:cs="Arial"/>
                <w:sz w:val="22"/>
                <w:szCs w:val="22"/>
              </w:rPr>
              <w:t xml:space="preserve"> </w:t>
            </w:r>
            <w:r>
              <w:rPr>
                <w:rFonts w:cs="Arial"/>
                <w:sz w:val="22"/>
                <w:szCs w:val="22"/>
              </w:rPr>
              <w:t>…</w:t>
            </w:r>
          </w:p>
        </w:tc>
      </w:tr>
      <w:tr w:rsidR="00512249" w:rsidRPr="002D5F95" w:rsidTr="0066676C">
        <w:trPr>
          <w:jc w:val="center"/>
        </w:trPr>
        <w:tc>
          <w:tcPr>
            <w:tcW w:w="4166" w:type="dxa"/>
            <w:shd w:val="clear" w:color="auto" w:fill="auto"/>
          </w:tcPr>
          <w:p w:rsidR="00512249" w:rsidRPr="002D5F95" w:rsidRDefault="00512249" w:rsidP="00D15383">
            <w:pPr>
              <w:rPr>
                <w:rFonts w:asciiTheme="minorHAnsi" w:hAnsiTheme="minorHAnsi" w:cs="Arial"/>
                <w:b/>
              </w:rPr>
            </w:pPr>
            <w:r w:rsidRPr="002D5F95">
              <w:rPr>
                <w:rFonts w:asciiTheme="minorHAnsi" w:hAnsiTheme="minorHAnsi" w:cs="Arial"/>
                <w:b/>
                <w:sz w:val="22"/>
                <w:szCs w:val="22"/>
              </w:rPr>
              <w:t xml:space="preserve">Calcul </w:t>
            </w:r>
          </w:p>
          <w:p w:rsidR="00512249" w:rsidRDefault="00512249" w:rsidP="00512249">
            <w:pPr>
              <w:ind w:left="360"/>
              <w:rPr>
                <w:rFonts w:asciiTheme="minorHAnsi" w:hAnsiTheme="minorHAnsi" w:cs="Arial"/>
              </w:rPr>
            </w:pPr>
          </w:p>
          <w:p w:rsidR="00512249" w:rsidRPr="002D5F95" w:rsidRDefault="00512249" w:rsidP="00512249">
            <w:pPr>
              <w:ind w:left="360"/>
              <w:rPr>
                <w:rFonts w:asciiTheme="minorHAnsi" w:hAnsiTheme="minorHAnsi" w:cs="Arial"/>
              </w:rPr>
            </w:pPr>
            <w:r w:rsidRPr="002D5F95">
              <w:rPr>
                <w:rFonts w:asciiTheme="minorHAnsi" w:hAnsiTheme="minorHAnsi" w:cs="Arial"/>
                <w:sz w:val="22"/>
                <w:szCs w:val="22"/>
              </w:rPr>
              <w:t>Calculer mentalement des problèmes relevant des 4 opérations</w:t>
            </w:r>
          </w:p>
          <w:p w:rsidR="00512249" w:rsidRDefault="00512249" w:rsidP="00512249">
            <w:pPr>
              <w:ind w:left="360"/>
              <w:rPr>
                <w:rFonts w:asciiTheme="minorHAnsi" w:hAnsiTheme="minorHAnsi" w:cs="Arial"/>
              </w:rPr>
            </w:pPr>
          </w:p>
          <w:p w:rsidR="00512249" w:rsidRPr="002D5F95" w:rsidRDefault="00512249" w:rsidP="00512249">
            <w:pPr>
              <w:ind w:left="360"/>
              <w:rPr>
                <w:rFonts w:asciiTheme="minorHAnsi" w:hAnsiTheme="minorHAnsi" w:cs="Arial"/>
              </w:rPr>
            </w:pPr>
            <w:r w:rsidRPr="002D5F95">
              <w:rPr>
                <w:rFonts w:asciiTheme="minorHAnsi" w:hAnsiTheme="minorHAnsi" w:cs="Arial"/>
                <w:sz w:val="22"/>
                <w:szCs w:val="22"/>
              </w:rPr>
              <w:t>Résoudre des problèmes de plus en plus complexes</w:t>
            </w:r>
          </w:p>
          <w:p w:rsidR="00512249" w:rsidRPr="002D5F95" w:rsidRDefault="00512249" w:rsidP="00245514">
            <w:pPr>
              <w:ind w:left="360"/>
              <w:rPr>
                <w:rFonts w:asciiTheme="minorHAnsi" w:hAnsiTheme="minorHAnsi" w:cs="Arial"/>
              </w:rPr>
            </w:pPr>
          </w:p>
        </w:tc>
        <w:tc>
          <w:tcPr>
            <w:tcW w:w="4023" w:type="dxa"/>
          </w:tcPr>
          <w:p w:rsidR="00512249" w:rsidRDefault="00512249" w:rsidP="00512249">
            <w:pPr>
              <w:ind w:left="360"/>
              <w:rPr>
                <w:rFonts w:asciiTheme="minorHAnsi" w:hAnsiTheme="minorHAnsi" w:cs="Arial"/>
              </w:rPr>
            </w:pPr>
          </w:p>
          <w:p w:rsidR="00512249" w:rsidRDefault="00512249" w:rsidP="00512249">
            <w:pPr>
              <w:ind w:left="360"/>
              <w:rPr>
                <w:rFonts w:asciiTheme="minorHAnsi" w:hAnsiTheme="minorHAnsi" w:cs="Arial"/>
              </w:rPr>
            </w:pPr>
          </w:p>
          <w:p w:rsidR="00512249" w:rsidRPr="002D5F95" w:rsidRDefault="00512249" w:rsidP="005D4432">
            <w:pPr>
              <w:ind w:left="175"/>
              <w:rPr>
                <w:rFonts w:asciiTheme="minorHAnsi" w:hAnsiTheme="minorHAnsi" w:cs="Arial"/>
              </w:rPr>
            </w:pPr>
            <w:r w:rsidRPr="002D5F95">
              <w:rPr>
                <w:rFonts w:asciiTheme="minorHAnsi" w:hAnsiTheme="minorHAnsi" w:cs="Arial"/>
                <w:sz w:val="22"/>
                <w:szCs w:val="22"/>
              </w:rPr>
              <w:t>Améliorer  le calcul mental afin d’augmenter la vitesse de traitement</w:t>
            </w:r>
          </w:p>
          <w:p w:rsidR="00512249" w:rsidRDefault="00512249" w:rsidP="00512249">
            <w:pPr>
              <w:ind w:left="360"/>
              <w:rPr>
                <w:rFonts w:asciiTheme="minorHAnsi" w:hAnsiTheme="minorHAnsi" w:cs="Arial"/>
              </w:rPr>
            </w:pPr>
          </w:p>
          <w:p w:rsidR="00512249" w:rsidRPr="002D5F95" w:rsidRDefault="005D4432" w:rsidP="005D4432">
            <w:pPr>
              <w:ind w:left="175"/>
              <w:rPr>
                <w:rFonts w:asciiTheme="minorHAnsi" w:hAnsiTheme="minorHAnsi" w:cs="Arial"/>
              </w:rPr>
            </w:pPr>
            <w:r>
              <w:rPr>
                <w:rFonts w:asciiTheme="minorHAnsi" w:hAnsiTheme="minorHAnsi" w:cs="Arial"/>
                <w:sz w:val="22"/>
                <w:szCs w:val="22"/>
              </w:rPr>
              <w:t>A</w:t>
            </w:r>
            <w:r w:rsidR="00512249" w:rsidRPr="002D5F95">
              <w:rPr>
                <w:rFonts w:asciiTheme="minorHAnsi" w:hAnsiTheme="minorHAnsi" w:cs="Arial"/>
                <w:sz w:val="22"/>
                <w:szCs w:val="22"/>
              </w:rPr>
              <w:t xml:space="preserve">méliorer la compréhension d’un  problème </w:t>
            </w:r>
          </w:p>
          <w:p w:rsidR="00512249" w:rsidRPr="002D5F95" w:rsidRDefault="005D4432" w:rsidP="005D4432">
            <w:pPr>
              <w:ind w:left="175"/>
              <w:rPr>
                <w:rFonts w:asciiTheme="minorHAnsi" w:hAnsiTheme="minorHAnsi" w:cs="Arial"/>
                <w:b/>
              </w:rPr>
            </w:pPr>
            <w:r>
              <w:rPr>
                <w:rFonts w:asciiTheme="minorHAnsi" w:hAnsiTheme="minorHAnsi" w:cs="Arial"/>
                <w:sz w:val="22"/>
                <w:szCs w:val="22"/>
              </w:rPr>
              <w:t>(</w:t>
            </w:r>
            <w:r w:rsidRPr="002D5F95">
              <w:rPr>
                <w:rFonts w:asciiTheme="minorHAnsi" w:hAnsiTheme="minorHAnsi" w:cs="Arial"/>
                <w:sz w:val="22"/>
                <w:szCs w:val="22"/>
              </w:rPr>
              <w:t>En lien avec la maîtrise de la langue</w:t>
            </w:r>
            <w:r>
              <w:rPr>
                <w:rFonts w:asciiTheme="minorHAnsi" w:hAnsiTheme="minorHAnsi" w:cs="Arial"/>
                <w:sz w:val="22"/>
                <w:szCs w:val="22"/>
              </w:rPr>
              <w:t>, axe 1)</w:t>
            </w:r>
          </w:p>
        </w:tc>
        <w:tc>
          <w:tcPr>
            <w:tcW w:w="3773" w:type="dxa"/>
          </w:tcPr>
          <w:p w:rsidR="00512249" w:rsidRDefault="00512249" w:rsidP="00512249">
            <w:pPr>
              <w:rPr>
                <w:rFonts w:cs="Arial"/>
              </w:rPr>
            </w:pPr>
          </w:p>
          <w:p w:rsidR="00512249" w:rsidRDefault="00512249" w:rsidP="00512249">
            <w:pPr>
              <w:rPr>
                <w:rFonts w:cs="Arial"/>
              </w:rPr>
            </w:pPr>
          </w:p>
          <w:p w:rsidR="00512249" w:rsidRPr="00512249" w:rsidRDefault="00512249" w:rsidP="00512249">
            <w:pPr>
              <w:rPr>
                <w:rFonts w:cs="Arial"/>
              </w:rPr>
            </w:pPr>
            <w:r w:rsidRPr="00512249">
              <w:rPr>
                <w:rFonts w:cs="Arial"/>
                <w:sz w:val="22"/>
                <w:szCs w:val="22"/>
              </w:rPr>
              <w:t xml:space="preserve">Un problème </w:t>
            </w:r>
            <w:r>
              <w:rPr>
                <w:rFonts w:cs="Arial"/>
                <w:sz w:val="22"/>
                <w:szCs w:val="22"/>
              </w:rPr>
              <w:t xml:space="preserve">et </w:t>
            </w:r>
            <w:r w:rsidRPr="00512249">
              <w:rPr>
                <w:rFonts w:cs="Arial"/>
                <w:sz w:val="22"/>
                <w:szCs w:val="22"/>
              </w:rPr>
              <w:t xml:space="preserve"> </w:t>
            </w:r>
            <w:r>
              <w:rPr>
                <w:rFonts w:cs="Arial"/>
                <w:sz w:val="22"/>
                <w:szCs w:val="22"/>
              </w:rPr>
              <w:t>du calcul mental quotidien</w:t>
            </w:r>
          </w:p>
          <w:p w:rsidR="00512249" w:rsidRPr="00512249" w:rsidRDefault="00512249" w:rsidP="00512249">
            <w:pPr>
              <w:rPr>
                <w:rFonts w:cs="Arial"/>
              </w:rPr>
            </w:pPr>
          </w:p>
          <w:p w:rsidR="00512249" w:rsidRPr="00512249" w:rsidRDefault="00512249" w:rsidP="00512249">
            <w:pPr>
              <w:rPr>
                <w:rFonts w:cs="Arial"/>
              </w:rPr>
            </w:pPr>
            <w:r w:rsidRPr="00512249">
              <w:rPr>
                <w:rFonts w:cs="Arial"/>
                <w:sz w:val="22"/>
                <w:szCs w:val="22"/>
              </w:rPr>
              <w:t>participation à la semaine des maths, concours calcul menta</w:t>
            </w:r>
            <w:r>
              <w:rPr>
                <w:rFonts w:cs="Arial"/>
                <w:sz w:val="22"/>
                <w:szCs w:val="22"/>
              </w:rPr>
              <w:t xml:space="preserve">l </w:t>
            </w:r>
            <w:r w:rsidRPr="00512249">
              <w:rPr>
                <w:rFonts w:cs="Arial"/>
                <w:sz w:val="22"/>
                <w:szCs w:val="22"/>
              </w:rPr>
              <w:t>(calculatice)</w:t>
            </w:r>
          </w:p>
          <w:p w:rsidR="00512249" w:rsidRPr="00512249" w:rsidRDefault="00512249" w:rsidP="00512249">
            <w:pPr>
              <w:rPr>
                <w:rFonts w:cs="Arial"/>
              </w:rPr>
            </w:pPr>
          </w:p>
          <w:p w:rsidR="00512249" w:rsidRDefault="00512249" w:rsidP="00512249">
            <w:pPr>
              <w:rPr>
                <w:rFonts w:cs="Arial"/>
              </w:rPr>
            </w:pPr>
            <w:r w:rsidRPr="00512249">
              <w:rPr>
                <w:rFonts w:cs="Arial"/>
                <w:sz w:val="22"/>
                <w:szCs w:val="22"/>
              </w:rPr>
              <w:t>utiliser le logiciel d’entra</w:t>
            </w:r>
            <w:r>
              <w:rPr>
                <w:rFonts w:cs="Arial"/>
                <w:sz w:val="22"/>
                <w:szCs w:val="22"/>
              </w:rPr>
              <w:t>înement de calcul mental calcul@</w:t>
            </w:r>
            <w:r w:rsidRPr="00512249">
              <w:rPr>
                <w:rFonts w:cs="Arial"/>
                <w:sz w:val="22"/>
                <w:szCs w:val="22"/>
              </w:rPr>
              <w:t>tice</w:t>
            </w:r>
            <w:r>
              <w:rPr>
                <w:rFonts w:cs="Arial"/>
                <w:sz w:val="22"/>
                <w:szCs w:val="22"/>
              </w:rPr>
              <w:t xml:space="preserve"> CP à la 6</w:t>
            </w:r>
            <w:r w:rsidRPr="00512249">
              <w:rPr>
                <w:rFonts w:cs="Arial"/>
                <w:sz w:val="22"/>
                <w:szCs w:val="22"/>
                <w:vertAlign w:val="superscript"/>
              </w:rPr>
              <w:t>e</w:t>
            </w:r>
            <w:r>
              <w:rPr>
                <w:rFonts w:cs="Arial"/>
                <w:sz w:val="22"/>
                <w:szCs w:val="22"/>
              </w:rPr>
              <w:t xml:space="preserve"> </w:t>
            </w:r>
          </w:p>
          <w:p w:rsidR="00512249" w:rsidRPr="00512249" w:rsidRDefault="00512249" w:rsidP="00512249">
            <w:pPr>
              <w:rPr>
                <w:rFonts w:cs="Arial"/>
                <w:b/>
              </w:rPr>
            </w:pPr>
          </w:p>
        </w:tc>
        <w:tc>
          <w:tcPr>
            <w:tcW w:w="3850" w:type="dxa"/>
          </w:tcPr>
          <w:p w:rsidR="00512249" w:rsidRDefault="00512249" w:rsidP="00512249">
            <w:pPr>
              <w:rPr>
                <w:rFonts w:cs="Arial"/>
              </w:rPr>
            </w:pPr>
          </w:p>
          <w:p w:rsidR="00512249" w:rsidRDefault="00512249" w:rsidP="00512249">
            <w:pPr>
              <w:rPr>
                <w:rFonts w:cs="Arial"/>
              </w:rPr>
            </w:pPr>
          </w:p>
          <w:p w:rsidR="00512249" w:rsidRPr="00512249" w:rsidRDefault="00512249" w:rsidP="00512249">
            <w:pPr>
              <w:rPr>
                <w:rFonts w:cs="Arial"/>
              </w:rPr>
            </w:pPr>
            <w:r w:rsidRPr="00512249">
              <w:rPr>
                <w:rFonts w:cs="Arial"/>
                <w:sz w:val="22"/>
                <w:szCs w:val="22"/>
              </w:rPr>
              <w:t xml:space="preserve">Construire une progression </w:t>
            </w:r>
          </w:p>
          <w:p w:rsidR="00512249" w:rsidRPr="002D5F95" w:rsidRDefault="00512249" w:rsidP="00512249">
            <w:pPr>
              <w:pStyle w:val="Paragraphedeliste"/>
              <w:ind w:left="360"/>
              <w:rPr>
                <w:rFonts w:cs="Arial"/>
                <w:b/>
              </w:rPr>
            </w:pPr>
          </w:p>
        </w:tc>
      </w:tr>
      <w:tr w:rsidR="00BE6C4C" w:rsidRPr="002D5F95" w:rsidTr="00EC5B38">
        <w:trPr>
          <w:jc w:val="center"/>
        </w:trPr>
        <w:tc>
          <w:tcPr>
            <w:tcW w:w="4166" w:type="dxa"/>
            <w:shd w:val="clear" w:color="auto" w:fill="auto"/>
          </w:tcPr>
          <w:p w:rsidR="00BE6C4C" w:rsidRPr="002D5F95" w:rsidRDefault="00311C1A" w:rsidP="00BF28FA">
            <w:pPr>
              <w:rPr>
                <w:rFonts w:asciiTheme="minorHAnsi" w:hAnsiTheme="minorHAnsi" w:cs="Arial"/>
                <w:b/>
                <w:caps/>
              </w:rPr>
            </w:pPr>
            <w:r>
              <w:rPr>
                <w:rFonts w:asciiTheme="minorHAnsi" w:hAnsiTheme="minorHAnsi" w:cs="Arial"/>
                <w:b/>
                <w:caps/>
                <w:sz w:val="22"/>
                <w:szCs w:val="22"/>
              </w:rPr>
              <w:t>Axe 3</w:t>
            </w:r>
            <w:r w:rsidR="00BE6C4C" w:rsidRPr="002D5F95">
              <w:rPr>
                <w:rFonts w:asciiTheme="minorHAnsi" w:hAnsiTheme="minorHAnsi" w:cs="Arial"/>
                <w:b/>
                <w:caps/>
                <w:sz w:val="22"/>
                <w:szCs w:val="22"/>
              </w:rPr>
              <w:t> : l’autonomie et l’initiative</w:t>
            </w:r>
          </w:p>
        </w:tc>
        <w:tc>
          <w:tcPr>
            <w:tcW w:w="4023" w:type="dxa"/>
          </w:tcPr>
          <w:p w:rsidR="00BE6C4C" w:rsidRPr="002D5F95" w:rsidRDefault="00BE6C4C" w:rsidP="00FC1D0B">
            <w:pPr>
              <w:ind w:left="360"/>
              <w:rPr>
                <w:rFonts w:asciiTheme="minorHAnsi" w:hAnsiTheme="minorHAnsi" w:cs="Arial"/>
              </w:rPr>
            </w:pPr>
          </w:p>
        </w:tc>
        <w:tc>
          <w:tcPr>
            <w:tcW w:w="7623" w:type="dxa"/>
            <w:gridSpan w:val="2"/>
          </w:tcPr>
          <w:p w:rsidR="00BE6C4C" w:rsidRPr="002D5F95" w:rsidRDefault="00BE6C4C" w:rsidP="00BF28FA">
            <w:pPr>
              <w:rPr>
                <w:rFonts w:asciiTheme="minorHAnsi" w:hAnsiTheme="minorHAnsi" w:cs="Arial"/>
                <w:b/>
              </w:rPr>
            </w:pPr>
          </w:p>
        </w:tc>
      </w:tr>
      <w:tr w:rsidR="00512249" w:rsidRPr="002D5F95" w:rsidTr="0066676C">
        <w:trPr>
          <w:jc w:val="center"/>
        </w:trPr>
        <w:tc>
          <w:tcPr>
            <w:tcW w:w="4166" w:type="dxa"/>
            <w:shd w:val="clear" w:color="auto" w:fill="auto"/>
          </w:tcPr>
          <w:p w:rsidR="005D4432" w:rsidRDefault="005D4432" w:rsidP="005D4432">
            <w:pPr>
              <w:pStyle w:val="Paragraphedeliste"/>
              <w:ind w:left="360"/>
              <w:rPr>
                <w:rFonts w:cs="Arial"/>
              </w:rPr>
            </w:pPr>
          </w:p>
          <w:p w:rsidR="00512249" w:rsidRPr="002D5F95" w:rsidRDefault="00512249" w:rsidP="005D4432">
            <w:pPr>
              <w:pStyle w:val="Paragraphedeliste"/>
              <w:ind w:left="360"/>
              <w:rPr>
                <w:rFonts w:cs="Arial"/>
              </w:rPr>
            </w:pPr>
            <w:r w:rsidRPr="002D5F95">
              <w:rPr>
                <w:rFonts w:cs="Arial"/>
              </w:rPr>
              <w:t>Respecter des consignes simples  en autonomie</w:t>
            </w:r>
          </w:p>
          <w:p w:rsidR="00512249" w:rsidRPr="002D5F95" w:rsidRDefault="00512249" w:rsidP="005D4432">
            <w:pPr>
              <w:pStyle w:val="Paragraphedeliste"/>
              <w:ind w:left="360"/>
              <w:rPr>
                <w:rFonts w:cs="Arial"/>
              </w:rPr>
            </w:pPr>
            <w:r w:rsidRPr="002D5F95">
              <w:rPr>
                <w:rFonts w:cs="Arial"/>
              </w:rPr>
              <w:t>Etre persévérant dans toutes les activités</w:t>
            </w:r>
          </w:p>
        </w:tc>
        <w:tc>
          <w:tcPr>
            <w:tcW w:w="4023" w:type="dxa"/>
          </w:tcPr>
          <w:p w:rsidR="005D4432" w:rsidRDefault="005D4432" w:rsidP="005D4432">
            <w:pPr>
              <w:ind w:left="360"/>
              <w:rPr>
                <w:rFonts w:asciiTheme="minorHAnsi" w:hAnsiTheme="minorHAnsi" w:cs="Arial"/>
              </w:rPr>
            </w:pPr>
          </w:p>
          <w:p w:rsidR="00512249" w:rsidRDefault="00512249" w:rsidP="005D4432">
            <w:pPr>
              <w:ind w:left="360"/>
              <w:rPr>
                <w:rFonts w:asciiTheme="minorHAnsi" w:hAnsiTheme="minorHAnsi" w:cs="Arial"/>
              </w:rPr>
            </w:pPr>
            <w:r w:rsidRPr="005D4432">
              <w:rPr>
                <w:rFonts w:asciiTheme="minorHAnsi" w:hAnsiTheme="minorHAnsi" w:cs="Arial"/>
                <w:sz w:val="22"/>
                <w:szCs w:val="22"/>
              </w:rPr>
              <w:t>Améliorer l’autonomie face à un travail</w:t>
            </w:r>
          </w:p>
          <w:p w:rsidR="005D4432" w:rsidRPr="005D4432" w:rsidRDefault="005D4432" w:rsidP="005D4432">
            <w:pPr>
              <w:ind w:left="360"/>
              <w:rPr>
                <w:rFonts w:asciiTheme="minorHAnsi" w:hAnsiTheme="minorHAnsi" w:cs="Arial"/>
              </w:rPr>
            </w:pPr>
          </w:p>
          <w:p w:rsidR="00512249" w:rsidRDefault="00512249" w:rsidP="005D4432">
            <w:pPr>
              <w:ind w:left="360"/>
              <w:rPr>
                <w:rFonts w:asciiTheme="minorHAnsi" w:hAnsiTheme="minorHAnsi"/>
              </w:rPr>
            </w:pPr>
            <w:r w:rsidRPr="005D4432">
              <w:rPr>
                <w:rFonts w:asciiTheme="minorHAnsi" w:hAnsiTheme="minorHAnsi"/>
                <w:sz w:val="22"/>
                <w:szCs w:val="22"/>
              </w:rPr>
              <w:t>Améliorer Le soin apporté au travail, l’écriture</w:t>
            </w:r>
          </w:p>
          <w:p w:rsidR="005D4432" w:rsidRPr="005D4432" w:rsidRDefault="005D4432" w:rsidP="005D4432">
            <w:pPr>
              <w:ind w:left="360"/>
              <w:rPr>
                <w:rFonts w:asciiTheme="minorHAnsi" w:hAnsiTheme="minorHAnsi"/>
              </w:rPr>
            </w:pPr>
          </w:p>
          <w:p w:rsidR="00512249" w:rsidRPr="002D5F95" w:rsidRDefault="00512249" w:rsidP="005D4432">
            <w:pPr>
              <w:ind w:left="360"/>
              <w:rPr>
                <w:rFonts w:asciiTheme="minorHAnsi" w:hAnsiTheme="minorHAnsi" w:cs="Arial"/>
              </w:rPr>
            </w:pPr>
            <w:r w:rsidRPr="005D4432">
              <w:rPr>
                <w:rFonts w:asciiTheme="minorHAnsi" w:hAnsiTheme="minorHAnsi"/>
                <w:sz w:val="22"/>
                <w:szCs w:val="22"/>
              </w:rPr>
              <w:t>Améliorer l’attitude face au travail</w:t>
            </w:r>
          </w:p>
        </w:tc>
        <w:tc>
          <w:tcPr>
            <w:tcW w:w="3773" w:type="dxa"/>
          </w:tcPr>
          <w:p w:rsidR="00512249" w:rsidRPr="002D5F95" w:rsidRDefault="00512249" w:rsidP="00FC1D0B">
            <w:pPr>
              <w:pStyle w:val="Paragraphedeliste"/>
              <w:numPr>
                <w:ilvl w:val="0"/>
                <w:numId w:val="3"/>
              </w:numPr>
              <w:rPr>
                <w:rFonts w:cs="Arial"/>
              </w:rPr>
            </w:pPr>
            <w:r w:rsidRPr="002D5F95">
              <w:rPr>
                <w:rFonts w:cs="Arial"/>
              </w:rPr>
              <w:t>Travail spécifique sur les consignes : dispositif PASI</w:t>
            </w:r>
          </w:p>
          <w:p w:rsidR="00512249" w:rsidRPr="002D5F95" w:rsidRDefault="00891E89" w:rsidP="00E0253E">
            <w:pPr>
              <w:pStyle w:val="Paragraphedeliste"/>
              <w:ind w:left="360"/>
              <w:rPr>
                <w:rFonts w:cs="Arial"/>
              </w:rPr>
            </w:pPr>
            <w:hyperlink r:id="rId10" w:history="1">
              <w:r w:rsidR="00512249" w:rsidRPr="002D5F95">
                <w:rPr>
                  <w:rStyle w:val="Lienhypertexte"/>
                  <w:rFonts w:cs="Arial"/>
                </w:rPr>
                <w:t>http://www4.ac-nancy-metz.fr/pasi/spip.php?article569</w:t>
              </w:r>
            </w:hyperlink>
          </w:p>
        </w:tc>
        <w:tc>
          <w:tcPr>
            <w:tcW w:w="3850" w:type="dxa"/>
          </w:tcPr>
          <w:p w:rsidR="0066676C" w:rsidRPr="002D5F95" w:rsidRDefault="0066676C" w:rsidP="0066676C">
            <w:pPr>
              <w:pStyle w:val="Paragraphedeliste"/>
              <w:numPr>
                <w:ilvl w:val="0"/>
                <w:numId w:val="3"/>
              </w:numPr>
              <w:rPr>
                <w:rFonts w:cs="Arial"/>
              </w:rPr>
            </w:pPr>
            <w:r w:rsidRPr="002D5F95">
              <w:rPr>
                <w:rFonts w:cs="Arial"/>
              </w:rPr>
              <w:t>Un projet spécifique au cycle 1 afin de développer les compétences nécessaire à un travail bien fait, la tenue du crayon, le coloriage, le découpage, le collage, le rangement….</w:t>
            </w:r>
          </w:p>
          <w:p w:rsidR="00512249" w:rsidRPr="002D5F95" w:rsidRDefault="00512249" w:rsidP="00E0253E">
            <w:pPr>
              <w:pStyle w:val="Paragraphedeliste"/>
              <w:ind w:left="360"/>
              <w:rPr>
                <w:rFonts w:cs="Arial"/>
              </w:rPr>
            </w:pPr>
          </w:p>
          <w:p w:rsidR="00512249" w:rsidRPr="00311C1A" w:rsidRDefault="00512249" w:rsidP="00311C1A">
            <w:pPr>
              <w:pStyle w:val="Paragraphedeliste"/>
              <w:numPr>
                <w:ilvl w:val="0"/>
                <w:numId w:val="3"/>
              </w:numPr>
              <w:rPr>
                <w:rFonts w:cs="Arial"/>
              </w:rPr>
            </w:pPr>
            <w:r w:rsidRPr="002D5F95">
              <w:rPr>
                <w:rFonts w:cs="Arial"/>
              </w:rPr>
              <w:t>Utiliser la pédagogie de projet comme apprentissage de l’autonomie</w:t>
            </w:r>
          </w:p>
        </w:tc>
      </w:tr>
    </w:tbl>
    <w:p w:rsidR="00560F92" w:rsidRPr="002D5F95" w:rsidRDefault="00560F92" w:rsidP="00C379DE">
      <w:pPr>
        <w:rPr>
          <w:rFonts w:asciiTheme="minorHAnsi" w:hAnsiTheme="minorHAnsi"/>
        </w:rPr>
        <w:sectPr w:rsidR="00560F92" w:rsidRPr="002D5F95" w:rsidSect="00560F92">
          <w:pgSz w:w="16838" w:h="11906" w:orient="landscape"/>
          <w:pgMar w:top="720" w:right="425" w:bottom="720" w:left="142" w:header="709" w:footer="709" w:gutter="0"/>
          <w:cols w:space="708"/>
          <w:docGrid w:linePitch="360"/>
        </w:sectPr>
      </w:pPr>
    </w:p>
    <w:p w:rsidR="00C379DE" w:rsidRPr="002D5F95" w:rsidRDefault="00C379DE" w:rsidP="00C379DE">
      <w:pPr>
        <w:rPr>
          <w:rFonts w:asciiTheme="minorHAnsi" w:hAnsiTheme="minorHAnsi"/>
        </w:rPr>
      </w:pPr>
    </w:p>
    <w:p w:rsidR="00C379DE" w:rsidRPr="002D5F95" w:rsidRDefault="00C379DE" w:rsidP="00C379DE">
      <w:pPr>
        <w:rPr>
          <w:rFonts w:asciiTheme="minorHAnsi" w:hAnsiTheme="minorHAnsi"/>
          <w:sz w:val="2"/>
          <w:szCs w:val="2"/>
        </w:rPr>
      </w:pPr>
    </w:p>
    <w:p w:rsidR="00C379DE" w:rsidRPr="002D5F95" w:rsidRDefault="001D5944" w:rsidP="001D5944">
      <w:pPr>
        <w:pStyle w:val="Paragraphedeliste"/>
        <w:numPr>
          <w:ilvl w:val="0"/>
          <w:numId w:val="16"/>
        </w:numPr>
        <w:rPr>
          <w:b/>
          <w:sz w:val="28"/>
          <w:szCs w:val="28"/>
        </w:rPr>
      </w:pPr>
      <w:r w:rsidRPr="002D5F95">
        <w:rPr>
          <w:b/>
          <w:sz w:val="28"/>
          <w:szCs w:val="28"/>
        </w:rPr>
        <w:t>L’évaluation</w:t>
      </w:r>
    </w:p>
    <w:p w:rsidR="009319D2" w:rsidRPr="002D5F95" w:rsidRDefault="009319D2" w:rsidP="00C379DE">
      <w:pPr>
        <w:rPr>
          <w:rFonts w:asciiTheme="minorHAnsi" w:hAnsiTheme="minorHAnsi"/>
          <w:sz w:val="22"/>
          <w:szCs w:val="22"/>
        </w:rPr>
      </w:pPr>
      <w:r w:rsidRPr="002D5F95">
        <w:rPr>
          <w:rFonts w:asciiTheme="minorHAnsi" w:hAnsiTheme="minorHAnsi"/>
          <w:sz w:val="22"/>
          <w:szCs w:val="22"/>
        </w:rPr>
        <w:t>Les axes sont indicatifs et  la programmation effective par année scolaire des actions définira l’avancée des améliorations. Chaque année aura lieu une évaluation des actions afin de faire ressortir les effets :</w:t>
      </w:r>
    </w:p>
    <w:p w:rsidR="009319D2" w:rsidRPr="002D5F95" w:rsidRDefault="009319D2" w:rsidP="009319D2">
      <w:pPr>
        <w:pStyle w:val="Paragraphedeliste"/>
        <w:numPr>
          <w:ilvl w:val="0"/>
          <w:numId w:val="3"/>
        </w:numPr>
      </w:pPr>
      <w:r w:rsidRPr="002D5F95">
        <w:t xml:space="preserve"> sur les élèves, </w:t>
      </w:r>
    </w:p>
    <w:p w:rsidR="009319D2" w:rsidRPr="002D5F95" w:rsidRDefault="009319D2" w:rsidP="009319D2">
      <w:pPr>
        <w:pStyle w:val="Paragraphedeliste"/>
        <w:numPr>
          <w:ilvl w:val="0"/>
          <w:numId w:val="3"/>
        </w:numPr>
      </w:pPr>
      <w:r w:rsidRPr="002D5F95">
        <w:t>sur les pratiques des enseignants,</w:t>
      </w:r>
    </w:p>
    <w:p w:rsidR="009319D2" w:rsidRPr="002D5F95" w:rsidRDefault="009319D2" w:rsidP="009319D2">
      <w:pPr>
        <w:pStyle w:val="Paragraphedeliste"/>
        <w:numPr>
          <w:ilvl w:val="0"/>
          <w:numId w:val="3"/>
        </w:numPr>
      </w:pPr>
      <w:r w:rsidRPr="002D5F95">
        <w:t xml:space="preserve"> sur le travail d’équipe,</w:t>
      </w:r>
    </w:p>
    <w:p w:rsidR="00C379DE" w:rsidRPr="002D5F95" w:rsidRDefault="009319D2" w:rsidP="00C379DE">
      <w:pPr>
        <w:pStyle w:val="Paragraphedeliste"/>
        <w:numPr>
          <w:ilvl w:val="0"/>
          <w:numId w:val="3"/>
        </w:numPr>
      </w:pPr>
      <w:r w:rsidRPr="002D5F95">
        <w:t xml:space="preserve"> sur les relations avec les partenaires.</w:t>
      </w:r>
    </w:p>
    <w:p w:rsidR="005D05F3" w:rsidRPr="002D5F95" w:rsidRDefault="005D05F3" w:rsidP="005D05F3">
      <w:pPr>
        <w:rPr>
          <w:rFonts w:asciiTheme="minorHAnsi" w:hAnsiTheme="minorHAnsi"/>
          <w:sz w:val="28"/>
          <w:szCs w:val="28"/>
        </w:rPr>
      </w:pPr>
    </w:p>
    <w:p w:rsidR="00C379DE" w:rsidRPr="0021037F" w:rsidRDefault="005D05F3" w:rsidP="00C379DE">
      <w:pPr>
        <w:rPr>
          <w:rFonts w:asciiTheme="minorHAnsi" w:hAnsiTheme="minorHAnsi"/>
        </w:rPr>
      </w:pPr>
      <w:r w:rsidRPr="0021037F">
        <w:rPr>
          <w:rFonts w:asciiTheme="minorHAnsi" w:hAnsiTheme="minorHAnsi"/>
        </w:rPr>
        <w:t>Voici un exemple de fiche d’action :</w:t>
      </w:r>
    </w:p>
    <w:p w:rsidR="00C379DE" w:rsidRPr="002D5F95" w:rsidRDefault="00C379DE" w:rsidP="00C379DE">
      <w:pPr>
        <w:rPr>
          <w:rFonts w:asciiTheme="minorHAnsi" w:hAnsiTheme="minorHAnsi"/>
        </w:rPr>
      </w:pPr>
    </w:p>
    <w:p w:rsidR="00C379DE" w:rsidRPr="002D5F95" w:rsidRDefault="00C379DE" w:rsidP="00C379DE">
      <w:pPr>
        <w:rPr>
          <w:rFonts w:asciiTheme="minorHAnsi" w:hAnsiTheme="minorHAns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5"/>
        <w:gridCol w:w="5014"/>
        <w:gridCol w:w="2057"/>
      </w:tblGrid>
      <w:tr w:rsidR="00C379DE" w:rsidRPr="002D5F95" w:rsidTr="00BF28FA">
        <w:tc>
          <w:tcPr>
            <w:tcW w:w="3535" w:type="dxa"/>
            <w:shd w:val="clear" w:color="auto" w:fill="auto"/>
          </w:tcPr>
          <w:p w:rsidR="00C379DE" w:rsidRPr="002D5F95" w:rsidRDefault="00C379DE" w:rsidP="00BF28FA">
            <w:pPr>
              <w:jc w:val="center"/>
              <w:rPr>
                <w:rFonts w:asciiTheme="minorHAnsi" w:hAnsiTheme="minorHAnsi"/>
              </w:rPr>
            </w:pPr>
            <w:r w:rsidRPr="002D5F95">
              <w:rPr>
                <w:rFonts w:asciiTheme="minorHAnsi" w:hAnsiTheme="minorHAnsi"/>
              </w:rPr>
              <w:br w:type="page"/>
              <w:t>Axe d'amélioration</w:t>
            </w:r>
            <w:r w:rsidR="005D05F3" w:rsidRPr="002D5F95">
              <w:rPr>
                <w:rFonts w:asciiTheme="minorHAnsi" w:hAnsiTheme="minorHAnsi"/>
              </w:rPr>
              <w:t xml:space="preserve"> n°</w:t>
            </w:r>
            <w:r w:rsidRPr="002D5F95">
              <w:rPr>
                <w:rFonts w:asciiTheme="minorHAnsi" w:hAnsiTheme="minorHAnsi"/>
              </w:rPr>
              <w:t xml:space="preserve"> 1</w:t>
            </w:r>
          </w:p>
          <w:p w:rsidR="00C379DE" w:rsidRPr="002D5F95" w:rsidRDefault="00C379DE" w:rsidP="00BF28FA">
            <w:pPr>
              <w:jc w:val="center"/>
              <w:rPr>
                <w:rFonts w:asciiTheme="minorHAnsi" w:hAnsiTheme="minorHAnsi"/>
                <w:sz w:val="14"/>
              </w:rPr>
            </w:pPr>
          </w:p>
          <w:p w:rsidR="00C379DE" w:rsidRPr="002D5F95" w:rsidRDefault="00C379DE" w:rsidP="00BF28FA">
            <w:pPr>
              <w:rPr>
                <w:rFonts w:asciiTheme="minorHAnsi" w:hAnsiTheme="minorHAnsi"/>
              </w:rPr>
            </w:pPr>
            <w:r w:rsidRPr="002D5F95">
              <w:rPr>
                <w:rFonts w:asciiTheme="minorHAnsi" w:hAnsiTheme="minorHAnsi"/>
              </w:rPr>
              <w:t>Objectif :</w:t>
            </w:r>
          </w:p>
          <w:p w:rsidR="00C379DE" w:rsidRPr="002D5F95" w:rsidRDefault="00C379DE" w:rsidP="00BF28FA">
            <w:pPr>
              <w:rPr>
                <w:rFonts w:asciiTheme="minorHAnsi" w:hAnsiTheme="minorHAnsi"/>
              </w:rPr>
            </w:pPr>
          </w:p>
        </w:tc>
        <w:tc>
          <w:tcPr>
            <w:tcW w:w="5014" w:type="dxa"/>
            <w:shd w:val="clear" w:color="auto" w:fill="auto"/>
          </w:tcPr>
          <w:p w:rsidR="00C379DE" w:rsidRPr="002D5F95" w:rsidRDefault="00C379DE" w:rsidP="00BF28FA">
            <w:pPr>
              <w:jc w:val="center"/>
              <w:rPr>
                <w:rFonts w:asciiTheme="minorHAnsi" w:hAnsiTheme="minorHAnsi"/>
              </w:rPr>
            </w:pPr>
            <w:r w:rsidRPr="002D5F95">
              <w:rPr>
                <w:rFonts w:asciiTheme="minorHAnsi" w:hAnsiTheme="minorHAnsi"/>
              </w:rPr>
              <w:t>Intitulé de la fiche d'action n°…</w:t>
            </w:r>
          </w:p>
        </w:tc>
        <w:tc>
          <w:tcPr>
            <w:tcW w:w="2057" w:type="dxa"/>
            <w:shd w:val="clear" w:color="auto" w:fill="auto"/>
          </w:tcPr>
          <w:p w:rsidR="00C379DE" w:rsidRPr="002D5F95" w:rsidRDefault="00C379DE" w:rsidP="00BF28FA">
            <w:pPr>
              <w:rPr>
                <w:rFonts w:asciiTheme="minorHAnsi" w:hAnsiTheme="minorHAnsi"/>
              </w:rPr>
            </w:pPr>
            <w:r w:rsidRPr="002D5F95">
              <w:rPr>
                <w:rFonts w:asciiTheme="minorHAnsi" w:hAnsiTheme="minorHAnsi"/>
              </w:rPr>
              <w:t>Niveaux :</w:t>
            </w:r>
          </w:p>
          <w:p w:rsidR="00C379DE" w:rsidRPr="002D5F95" w:rsidRDefault="00C379DE" w:rsidP="00BF28FA">
            <w:pPr>
              <w:rPr>
                <w:rFonts w:asciiTheme="minorHAnsi" w:hAnsiTheme="minorHAnsi"/>
                <w:sz w:val="14"/>
              </w:rPr>
            </w:pPr>
          </w:p>
          <w:p w:rsidR="00C379DE" w:rsidRPr="002D5F95" w:rsidRDefault="00C379DE" w:rsidP="00BF28FA">
            <w:pPr>
              <w:rPr>
                <w:rFonts w:asciiTheme="minorHAnsi" w:hAnsiTheme="minorHAnsi"/>
              </w:rPr>
            </w:pPr>
            <w:r w:rsidRPr="002D5F95">
              <w:rPr>
                <w:rFonts w:asciiTheme="minorHAnsi" w:hAnsiTheme="minorHAnsi"/>
              </w:rPr>
              <w:t xml:space="preserve">Cycle(s) : </w:t>
            </w:r>
          </w:p>
        </w:tc>
      </w:tr>
      <w:tr w:rsidR="00C379DE" w:rsidRPr="002D5F95" w:rsidTr="00BF28FA">
        <w:tc>
          <w:tcPr>
            <w:tcW w:w="10606" w:type="dxa"/>
            <w:gridSpan w:val="3"/>
            <w:shd w:val="clear" w:color="auto" w:fill="BFBFBF"/>
          </w:tcPr>
          <w:p w:rsidR="00C379DE" w:rsidRPr="002D5F95" w:rsidRDefault="00C379DE" w:rsidP="00BF28FA">
            <w:pPr>
              <w:jc w:val="center"/>
              <w:rPr>
                <w:rFonts w:asciiTheme="minorHAnsi" w:hAnsiTheme="minorHAnsi"/>
              </w:rPr>
            </w:pPr>
            <w:r w:rsidRPr="002D5F95">
              <w:rPr>
                <w:rFonts w:asciiTheme="minorHAnsi" w:hAnsiTheme="minorHAnsi"/>
              </w:rPr>
              <w:t>Objectif(s) de l’action ou des actions</w:t>
            </w:r>
          </w:p>
        </w:tc>
      </w:tr>
      <w:tr w:rsidR="00C379DE" w:rsidRPr="002D5F95" w:rsidTr="00BF28FA">
        <w:tc>
          <w:tcPr>
            <w:tcW w:w="10606" w:type="dxa"/>
            <w:gridSpan w:val="3"/>
            <w:shd w:val="clear" w:color="auto" w:fill="auto"/>
          </w:tcPr>
          <w:p w:rsidR="00C379DE" w:rsidRPr="002D5F95" w:rsidRDefault="00C379DE" w:rsidP="00BF28FA">
            <w:pPr>
              <w:rPr>
                <w:rFonts w:asciiTheme="minorHAnsi" w:hAnsiTheme="minorHAnsi"/>
              </w:rPr>
            </w:pPr>
          </w:p>
          <w:p w:rsidR="00C379DE" w:rsidRPr="002D5F95" w:rsidRDefault="00C379DE" w:rsidP="00BF28FA">
            <w:pPr>
              <w:rPr>
                <w:rFonts w:asciiTheme="minorHAnsi" w:hAnsiTheme="minorHAnsi"/>
              </w:rPr>
            </w:pPr>
          </w:p>
          <w:p w:rsidR="00C379DE" w:rsidRPr="002D5F95" w:rsidRDefault="00C379DE" w:rsidP="00BF28FA">
            <w:pPr>
              <w:rPr>
                <w:rFonts w:asciiTheme="minorHAnsi" w:hAnsiTheme="minorHAnsi"/>
              </w:rPr>
            </w:pPr>
          </w:p>
        </w:tc>
      </w:tr>
      <w:tr w:rsidR="00C379DE" w:rsidRPr="002D5F95" w:rsidTr="00BF28FA">
        <w:tc>
          <w:tcPr>
            <w:tcW w:w="10606" w:type="dxa"/>
            <w:gridSpan w:val="3"/>
            <w:shd w:val="clear" w:color="auto" w:fill="BFBFBF"/>
          </w:tcPr>
          <w:p w:rsidR="00C379DE" w:rsidRPr="002D5F95" w:rsidRDefault="00C379DE" w:rsidP="00BF28FA">
            <w:pPr>
              <w:jc w:val="center"/>
              <w:rPr>
                <w:rFonts w:asciiTheme="minorHAnsi" w:hAnsiTheme="minorHAnsi"/>
              </w:rPr>
            </w:pPr>
            <w:r w:rsidRPr="002D5F95">
              <w:rPr>
                <w:rFonts w:asciiTheme="minorHAnsi" w:hAnsiTheme="minorHAnsi"/>
              </w:rPr>
              <w:t>Descriptif : déroulement de l’action, répartition des tâches dans l’équipe, des moyens et échéancier</w:t>
            </w:r>
          </w:p>
        </w:tc>
      </w:tr>
      <w:tr w:rsidR="00C379DE" w:rsidRPr="002D5F95" w:rsidTr="00BF28FA">
        <w:tc>
          <w:tcPr>
            <w:tcW w:w="10606" w:type="dxa"/>
            <w:gridSpan w:val="3"/>
            <w:shd w:val="clear" w:color="auto" w:fill="auto"/>
          </w:tcPr>
          <w:p w:rsidR="00C379DE" w:rsidRPr="002D5F95" w:rsidRDefault="00C379DE" w:rsidP="00BF28FA">
            <w:pPr>
              <w:rPr>
                <w:rFonts w:asciiTheme="minorHAnsi" w:hAnsiTheme="minorHAnsi"/>
              </w:rPr>
            </w:pPr>
          </w:p>
          <w:p w:rsidR="00C379DE" w:rsidRPr="002D5F95" w:rsidRDefault="00C379DE" w:rsidP="00BF28FA">
            <w:pPr>
              <w:rPr>
                <w:rFonts w:asciiTheme="minorHAnsi" w:hAnsiTheme="minorHAnsi"/>
              </w:rPr>
            </w:pPr>
          </w:p>
          <w:p w:rsidR="00C379DE" w:rsidRPr="002D5F95" w:rsidRDefault="00C379DE" w:rsidP="00BF28FA">
            <w:pPr>
              <w:rPr>
                <w:rFonts w:asciiTheme="minorHAnsi" w:hAnsiTheme="minorHAnsi"/>
              </w:rPr>
            </w:pPr>
          </w:p>
        </w:tc>
      </w:tr>
      <w:tr w:rsidR="00C379DE" w:rsidRPr="002D5F95" w:rsidTr="00BF28FA">
        <w:tc>
          <w:tcPr>
            <w:tcW w:w="10606" w:type="dxa"/>
            <w:gridSpan w:val="3"/>
            <w:shd w:val="clear" w:color="auto" w:fill="BFBFBF"/>
          </w:tcPr>
          <w:p w:rsidR="00C379DE" w:rsidRPr="002D5F95" w:rsidRDefault="00C379DE" w:rsidP="00BF28FA">
            <w:pPr>
              <w:jc w:val="center"/>
              <w:rPr>
                <w:rFonts w:asciiTheme="minorHAnsi" w:hAnsiTheme="minorHAnsi"/>
              </w:rPr>
            </w:pPr>
            <w:r w:rsidRPr="002D5F95">
              <w:rPr>
                <w:rFonts w:asciiTheme="minorHAnsi" w:hAnsiTheme="minorHAnsi"/>
              </w:rPr>
              <w:t>Améliorations attendues</w:t>
            </w:r>
          </w:p>
        </w:tc>
      </w:tr>
      <w:tr w:rsidR="00C379DE" w:rsidRPr="002D5F95" w:rsidTr="00BF28FA">
        <w:tc>
          <w:tcPr>
            <w:tcW w:w="10606" w:type="dxa"/>
            <w:gridSpan w:val="3"/>
            <w:shd w:val="clear" w:color="auto" w:fill="auto"/>
          </w:tcPr>
          <w:p w:rsidR="00C379DE" w:rsidRPr="002D5F95" w:rsidRDefault="00C379DE" w:rsidP="00BF28FA">
            <w:pPr>
              <w:rPr>
                <w:rFonts w:asciiTheme="minorHAnsi" w:hAnsiTheme="minorHAnsi"/>
              </w:rPr>
            </w:pPr>
          </w:p>
          <w:p w:rsidR="00C379DE" w:rsidRPr="002D5F95" w:rsidRDefault="00C379DE" w:rsidP="00BF28FA">
            <w:pPr>
              <w:rPr>
                <w:rFonts w:asciiTheme="minorHAnsi" w:hAnsiTheme="minorHAnsi"/>
              </w:rPr>
            </w:pPr>
          </w:p>
          <w:p w:rsidR="00C379DE" w:rsidRPr="002D5F95" w:rsidRDefault="00C379DE" w:rsidP="00BF28FA">
            <w:pPr>
              <w:rPr>
                <w:rFonts w:asciiTheme="minorHAnsi" w:hAnsiTheme="minorHAnsi"/>
              </w:rPr>
            </w:pPr>
          </w:p>
        </w:tc>
      </w:tr>
      <w:tr w:rsidR="00C379DE" w:rsidRPr="002D5F95" w:rsidTr="00BF28FA">
        <w:tc>
          <w:tcPr>
            <w:tcW w:w="10606" w:type="dxa"/>
            <w:gridSpan w:val="3"/>
            <w:shd w:val="clear" w:color="auto" w:fill="BFBFBF"/>
          </w:tcPr>
          <w:p w:rsidR="00C379DE" w:rsidRPr="002D5F95" w:rsidRDefault="00C379DE" w:rsidP="00BF28FA">
            <w:pPr>
              <w:jc w:val="center"/>
              <w:rPr>
                <w:rFonts w:asciiTheme="minorHAnsi" w:hAnsiTheme="minorHAnsi"/>
              </w:rPr>
            </w:pPr>
            <w:r w:rsidRPr="002D5F95">
              <w:rPr>
                <w:rFonts w:asciiTheme="minorHAnsi" w:hAnsiTheme="minorHAnsi"/>
              </w:rPr>
              <w:t>Les indicateurs et moyens pour mesurer les améliorations attendues</w:t>
            </w:r>
          </w:p>
        </w:tc>
      </w:tr>
      <w:tr w:rsidR="00C379DE" w:rsidRPr="002D5F95" w:rsidTr="00BF28FA">
        <w:tc>
          <w:tcPr>
            <w:tcW w:w="10606" w:type="dxa"/>
            <w:gridSpan w:val="3"/>
            <w:shd w:val="clear" w:color="auto" w:fill="auto"/>
          </w:tcPr>
          <w:p w:rsidR="00C379DE" w:rsidRPr="002D5F95" w:rsidRDefault="00C379DE" w:rsidP="00BF28FA">
            <w:pPr>
              <w:rPr>
                <w:rFonts w:asciiTheme="minorHAnsi" w:hAnsiTheme="minorHAnsi"/>
              </w:rPr>
            </w:pPr>
          </w:p>
          <w:p w:rsidR="00C379DE" w:rsidRPr="002D5F95" w:rsidRDefault="00C379DE" w:rsidP="00BF28FA">
            <w:pPr>
              <w:rPr>
                <w:rFonts w:asciiTheme="minorHAnsi" w:hAnsiTheme="minorHAnsi"/>
              </w:rPr>
            </w:pPr>
          </w:p>
          <w:p w:rsidR="00C379DE" w:rsidRPr="002D5F95" w:rsidRDefault="00C379DE" w:rsidP="00BF28FA">
            <w:pPr>
              <w:rPr>
                <w:rFonts w:asciiTheme="minorHAnsi" w:hAnsiTheme="minorHAnsi"/>
              </w:rPr>
            </w:pPr>
          </w:p>
        </w:tc>
      </w:tr>
      <w:tr w:rsidR="00C379DE" w:rsidRPr="002D5F95" w:rsidTr="00BF28FA">
        <w:tc>
          <w:tcPr>
            <w:tcW w:w="10606" w:type="dxa"/>
            <w:gridSpan w:val="3"/>
            <w:shd w:val="clear" w:color="auto" w:fill="BFBFBF"/>
          </w:tcPr>
          <w:p w:rsidR="00C379DE" w:rsidRPr="002D5F95" w:rsidRDefault="00C379DE" w:rsidP="00BF28FA">
            <w:pPr>
              <w:jc w:val="center"/>
              <w:rPr>
                <w:rFonts w:asciiTheme="minorHAnsi" w:hAnsiTheme="minorHAnsi"/>
              </w:rPr>
            </w:pPr>
            <w:r w:rsidRPr="002D5F95">
              <w:rPr>
                <w:rFonts w:asciiTheme="minorHAnsi" w:hAnsiTheme="minorHAnsi"/>
              </w:rPr>
              <w:t>Améliorations obtenues</w:t>
            </w:r>
          </w:p>
        </w:tc>
      </w:tr>
      <w:tr w:rsidR="00C379DE" w:rsidRPr="002D5F95" w:rsidTr="00BF28FA">
        <w:tc>
          <w:tcPr>
            <w:tcW w:w="10606" w:type="dxa"/>
            <w:gridSpan w:val="3"/>
            <w:shd w:val="clear" w:color="auto" w:fill="auto"/>
          </w:tcPr>
          <w:p w:rsidR="00C379DE" w:rsidRPr="002D5F95" w:rsidRDefault="00C379DE" w:rsidP="00BF28FA">
            <w:pPr>
              <w:rPr>
                <w:rFonts w:asciiTheme="minorHAnsi" w:hAnsiTheme="minorHAnsi"/>
              </w:rPr>
            </w:pPr>
          </w:p>
          <w:p w:rsidR="00C379DE" w:rsidRPr="002D5F95" w:rsidRDefault="00C379DE" w:rsidP="00BF28FA">
            <w:pPr>
              <w:rPr>
                <w:rFonts w:asciiTheme="minorHAnsi" w:hAnsiTheme="minorHAnsi"/>
              </w:rPr>
            </w:pPr>
          </w:p>
          <w:p w:rsidR="00C379DE" w:rsidRPr="002D5F95" w:rsidRDefault="00C379DE" w:rsidP="00BF28FA">
            <w:pPr>
              <w:rPr>
                <w:rFonts w:asciiTheme="minorHAnsi" w:hAnsiTheme="minorHAnsi"/>
              </w:rPr>
            </w:pPr>
          </w:p>
        </w:tc>
      </w:tr>
    </w:tbl>
    <w:p w:rsidR="00C379DE" w:rsidRPr="002D5F95" w:rsidRDefault="00C379DE" w:rsidP="00C379DE">
      <w:pPr>
        <w:rPr>
          <w:rFonts w:asciiTheme="minorHAnsi" w:hAnsiTheme="minorHAnsi"/>
        </w:rPr>
      </w:pPr>
    </w:p>
    <w:p w:rsidR="006E0A12" w:rsidRDefault="00C379DE" w:rsidP="006E0A12">
      <w:pPr>
        <w:rPr>
          <w:rFonts w:asciiTheme="minorHAnsi" w:hAnsiTheme="minorHAnsi"/>
        </w:rPr>
      </w:pPr>
      <w:r w:rsidRPr="002D5F95">
        <w:rPr>
          <w:rFonts w:asciiTheme="minorHAnsi" w:hAnsiTheme="minorHAnsi"/>
        </w:rPr>
        <w:br w:type="page"/>
      </w:r>
    </w:p>
    <w:p w:rsidR="006E0A12" w:rsidRDefault="006E0A12" w:rsidP="006E0A12">
      <w:pPr>
        <w:rPr>
          <w:rFonts w:asciiTheme="minorHAnsi" w:hAnsiTheme="minorHAnsi"/>
        </w:rPr>
      </w:pPr>
    </w:p>
    <w:p w:rsidR="00D2369F" w:rsidRDefault="00D2369F" w:rsidP="006E0A12">
      <w:pPr>
        <w:rPr>
          <w:rFonts w:asciiTheme="minorHAnsi" w:hAnsiTheme="minorHAnsi"/>
        </w:rPr>
      </w:pPr>
    </w:p>
    <w:p w:rsidR="00C379DE" w:rsidRPr="002D5F95" w:rsidRDefault="00C379DE" w:rsidP="006E0A12">
      <w:pPr>
        <w:pBdr>
          <w:top w:val="single" w:sz="4" w:space="1" w:color="auto"/>
          <w:left w:val="single" w:sz="4" w:space="4" w:color="auto"/>
          <w:bottom w:val="single" w:sz="4" w:space="1" w:color="auto"/>
          <w:right w:val="single" w:sz="4" w:space="4" w:color="auto"/>
        </w:pBdr>
        <w:jc w:val="center"/>
        <w:rPr>
          <w:rFonts w:asciiTheme="minorHAnsi" w:hAnsiTheme="minorHAnsi"/>
          <w:b/>
          <w:sz w:val="36"/>
        </w:rPr>
      </w:pPr>
      <w:r w:rsidRPr="002D5F95">
        <w:rPr>
          <w:rFonts w:asciiTheme="minorHAnsi" w:hAnsiTheme="minorHAnsi"/>
          <w:b/>
          <w:sz w:val="36"/>
        </w:rPr>
        <w:t>Partie 2</w:t>
      </w:r>
      <w:r w:rsidR="006E0A12">
        <w:rPr>
          <w:rFonts w:asciiTheme="minorHAnsi" w:hAnsiTheme="minorHAnsi"/>
          <w:b/>
          <w:sz w:val="36"/>
        </w:rPr>
        <w:t xml:space="preserve"> : </w:t>
      </w:r>
      <w:r w:rsidRPr="002D5F95">
        <w:rPr>
          <w:rFonts w:asciiTheme="minorHAnsi" w:hAnsiTheme="minorHAnsi"/>
          <w:b/>
          <w:sz w:val="36"/>
        </w:rPr>
        <w:t>Les volets à traiter : description et perspectives</w:t>
      </w:r>
    </w:p>
    <w:p w:rsidR="00C379DE" w:rsidRPr="002D5F95" w:rsidRDefault="00C379DE" w:rsidP="00C379DE">
      <w:pPr>
        <w:rPr>
          <w:rFonts w:asciiTheme="minorHAnsi" w:hAnsiTheme="minorHAnsi"/>
        </w:rPr>
      </w:pPr>
    </w:p>
    <w:p w:rsidR="00C379DE" w:rsidRPr="002D5F95" w:rsidRDefault="00C379DE" w:rsidP="00C379D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3"/>
        <w:gridCol w:w="5303"/>
      </w:tblGrid>
      <w:tr w:rsidR="00C379DE" w:rsidRPr="002D5F95" w:rsidTr="00BF28FA">
        <w:tc>
          <w:tcPr>
            <w:tcW w:w="10606" w:type="dxa"/>
            <w:gridSpan w:val="2"/>
            <w:shd w:val="clear" w:color="auto" w:fill="BFBFBF"/>
          </w:tcPr>
          <w:p w:rsidR="00C379DE" w:rsidRPr="00401403" w:rsidRDefault="00C379DE" w:rsidP="001D5761">
            <w:pPr>
              <w:pStyle w:val="Paragraphedeliste"/>
              <w:numPr>
                <w:ilvl w:val="0"/>
                <w:numId w:val="22"/>
              </w:numPr>
              <w:rPr>
                <w:b/>
                <w:sz w:val="33"/>
                <w:szCs w:val="28"/>
              </w:rPr>
            </w:pPr>
            <w:r w:rsidRPr="00401403">
              <w:rPr>
                <w:b/>
                <w:sz w:val="33"/>
                <w:szCs w:val="28"/>
              </w:rPr>
              <w:t>La continuité des enseignements</w:t>
            </w:r>
          </w:p>
        </w:tc>
      </w:tr>
      <w:tr w:rsidR="000F48DA" w:rsidRPr="002D5F95" w:rsidTr="0048011C">
        <w:tc>
          <w:tcPr>
            <w:tcW w:w="5303" w:type="dxa"/>
            <w:shd w:val="clear" w:color="auto" w:fill="auto"/>
          </w:tcPr>
          <w:p w:rsidR="00A808D4" w:rsidRDefault="00A808D4" w:rsidP="00A808D4">
            <w:pPr>
              <w:pStyle w:val="Paragraphedeliste"/>
              <w:ind w:left="360"/>
            </w:pPr>
            <w:r w:rsidRPr="002D5F95">
              <w:t xml:space="preserve">Ce qui existe </w:t>
            </w:r>
          </w:p>
          <w:p w:rsidR="00A808D4" w:rsidRDefault="00A808D4" w:rsidP="00A808D4">
            <w:pPr>
              <w:pStyle w:val="Paragraphedeliste"/>
              <w:ind w:left="360"/>
            </w:pPr>
          </w:p>
          <w:p w:rsidR="000F48DA" w:rsidRPr="002D5F95" w:rsidRDefault="000F48DA" w:rsidP="000F48DA">
            <w:pPr>
              <w:pStyle w:val="Paragraphedeliste"/>
              <w:numPr>
                <w:ilvl w:val="0"/>
                <w:numId w:val="3"/>
              </w:numPr>
            </w:pPr>
            <w:r w:rsidRPr="002D5F95">
              <w:t>Des programmations communes</w:t>
            </w:r>
          </w:p>
          <w:p w:rsidR="000F48DA" w:rsidRPr="002D5F95" w:rsidRDefault="002D3A1C" w:rsidP="000F48DA">
            <w:pPr>
              <w:pStyle w:val="Paragraphedeliste"/>
              <w:numPr>
                <w:ilvl w:val="0"/>
                <w:numId w:val="3"/>
              </w:numPr>
            </w:pPr>
            <w:r w:rsidRPr="002D5F95">
              <w:t>Des livrets scolaires</w:t>
            </w:r>
          </w:p>
          <w:p w:rsidR="002D3A1C" w:rsidRPr="002D5F95" w:rsidRDefault="002D3A1C" w:rsidP="000F48DA">
            <w:pPr>
              <w:pStyle w:val="Paragraphedeliste"/>
              <w:numPr>
                <w:ilvl w:val="0"/>
                <w:numId w:val="3"/>
              </w:numPr>
            </w:pPr>
            <w:r w:rsidRPr="002D5F95">
              <w:t>Des outils d’évaluation annuels à chaque niveau</w:t>
            </w:r>
          </w:p>
          <w:p w:rsidR="002D3A1C" w:rsidRPr="002D5F95" w:rsidRDefault="002D3A1C" w:rsidP="000F48DA">
            <w:pPr>
              <w:pStyle w:val="Paragraphedeliste"/>
              <w:numPr>
                <w:ilvl w:val="0"/>
                <w:numId w:val="3"/>
              </w:numPr>
            </w:pPr>
            <w:r w:rsidRPr="002D5F95">
              <w:t>Un livret scolaire plus détaillé en maternelle</w:t>
            </w:r>
          </w:p>
          <w:p w:rsidR="002D3A1C" w:rsidRPr="002D5F95" w:rsidRDefault="002D3A1C" w:rsidP="000F48DA">
            <w:pPr>
              <w:pStyle w:val="Paragraphedeliste"/>
              <w:numPr>
                <w:ilvl w:val="0"/>
                <w:numId w:val="3"/>
              </w:numPr>
            </w:pPr>
            <w:r w:rsidRPr="002D5F95">
              <w:t>Outils de continuité : cahier d’anglais, classeur histoire et géographie</w:t>
            </w:r>
          </w:p>
        </w:tc>
        <w:tc>
          <w:tcPr>
            <w:tcW w:w="5303" w:type="dxa"/>
            <w:shd w:val="clear" w:color="auto" w:fill="auto"/>
          </w:tcPr>
          <w:p w:rsidR="00A808D4" w:rsidRDefault="00A808D4" w:rsidP="00A808D4">
            <w:pPr>
              <w:pStyle w:val="Paragraphedeliste"/>
              <w:ind w:left="360"/>
            </w:pPr>
            <w:r w:rsidRPr="002D5F95">
              <w:t>Les perspectives</w:t>
            </w:r>
          </w:p>
          <w:p w:rsidR="00A808D4" w:rsidRDefault="00A808D4" w:rsidP="00A808D4">
            <w:pPr>
              <w:pStyle w:val="Paragraphedeliste"/>
              <w:ind w:left="360"/>
            </w:pPr>
          </w:p>
          <w:p w:rsidR="000F48DA" w:rsidRPr="002D5F95" w:rsidRDefault="00A808D4" w:rsidP="00BF28FA">
            <w:pPr>
              <w:pStyle w:val="Paragraphedeliste"/>
              <w:numPr>
                <w:ilvl w:val="0"/>
                <w:numId w:val="3"/>
              </w:numPr>
            </w:pPr>
            <w:r w:rsidRPr="002D5F95">
              <w:t xml:space="preserve"> </w:t>
            </w:r>
            <w:r w:rsidR="000F48DA" w:rsidRPr="002D5F95">
              <w:t>Elaborer un porte vue outils commun qui suivrait l’élève de du CP au CM2</w:t>
            </w:r>
          </w:p>
          <w:p w:rsidR="007313C1" w:rsidRPr="002D5F95" w:rsidRDefault="00A808D4" w:rsidP="00BF28FA">
            <w:pPr>
              <w:pStyle w:val="Paragraphedeliste"/>
              <w:numPr>
                <w:ilvl w:val="0"/>
                <w:numId w:val="3"/>
              </w:numPr>
            </w:pPr>
            <w:r>
              <w:t>Elaborer un cahier de sciences du cycle 2 au cycle 3</w:t>
            </w:r>
          </w:p>
          <w:p w:rsidR="00B408D3" w:rsidRDefault="00A808D4" w:rsidP="00BF28FA">
            <w:pPr>
              <w:pStyle w:val="Paragraphedeliste"/>
              <w:numPr>
                <w:ilvl w:val="0"/>
                <w:numId w:val="3"/>
              </w:numPr>
            </w:pPr>
            <w:r>
              <w:t>Réorganiser le classeur d’histoire géo afin d’y intégrer la DDM</w:t>
            </w:r>
          </w:p>
          <w:p w:rsidR="001D5761" w:rsidRPr="002D5F95" w:rsidRDefault="001D5761" w:rsidP="00BF28FA">
            <w:pPr>
              <w:pStyle w:val="Paragraphedeliste"/>
              <w:numPr>
                <w:ilvl w:val="0"/>
                <w:numId w:val="3"/>
              </w:numPr>
            </w:pPr>
            <w:r>
              <w:t>Développer les échanges avec le collège : échange de pratiques, travail commun…</w:t>
            </w:r>
          </w:p>
          <w:p w:rsidR="001F6FBE" w:rsidRPr="002D5F95" w:rsidRDefault="001F6FBE" w:rsidP="00A808D4"/>
        </w:tc>
      </w:tr>
      <w:tr w:rsidR="00C379DE" w:rsidRPr="001D5761" w:rsidTr="00BF28FA">
        <w:tc>
          <w:tcPr>
            <w:tcW w:w="10606" w:type="dxa"/>
            <w:gridSpan w:val="2"/>
            <w:shd w:val="clear" w:color="auto" w:fill="BFBFBF"/>
          </w:tcPr>
          <w:p w:rsidR="00C379DE" w:rsidRPr="001D5761" w:rsidRDefault="00C379DE" w:rsidP="001D5761">
            <w:pPr>
              <w:pStyle w:val="Paragraphedeliste"/>
              <w:numPr>
                <w:ilvl w:val="0"/>
                <w:numId w:val="22"/>
              </w:numPr>
              <w:rPr>
                <w:b/>
                <w:sz w:val="28"/>
                <w:szCs w:val="28"/>
              </w:rPr>
            </w:pPr>
            <w:r w:rsidRPr="001D5761">
              <w:rPr>
                <w:b/>
                <w:sz w:val="28"/>
                <w:szCs w:val="28"/>
              </w:rPr>
              <w:t>Les aides aux élèves</w:t>
            </w:r>
            <w:r w:rsidR="00A808D4" w:rsidRPr="001D5761">
              <w:rPr>
                <w:b/>
                <w:sz w:val="28"/>
                <w:szCs w:val="28"/>
              </w:rPr>
              <w:t> : personnaliser les parcours d’apprentissage</w:t>
            </w:r>
          </w:p>
        </w:tc>
      </w:tr>
      <w:tr w:rsidR="00C379DE" w:rsidRPr="002D5F95" w:rsidTr="00BF28FA">
        <w:tc>
          <w:tcPr>
            <w:tcW w:w="10606" w:type="dxa"/>
            <w:gridSpan w:val="2"/>
            <w:shd w:val="clear" w:color="auto" w:fill="auto"/>
          </w:tcPr>
          <w:p w:rsidR="00D2369F" w:rsidRDefault="00D2369F" w:rsidP="00D2369F">
            <w:pPr>
              <w:pStyle w:val="Default"/>
              <w:ind w:left="1440"/>
              <w:rPr>
                <w:rFonts w:asciiTheme="minorHAnsi" w:hAnsiTheme="minorHAnsi"/>
                <w:sz w:val="22"/>
                <w:szCs w:val="22"/>
              </w:rPr>
            </w:pPr>
          </w:p>
          <w:p w:rsidR="002D3A1C" w:rsidRPr="00A808D4" w:rsidRDefault="002D3A1C" w:rsidP="00D2369F">
            <w:pPr>
              <w:pStyle w:val="Default"/>
              <w:numPr>
                <w:ilvl w:val="0"/>
                <w:numId w:val="31"/>
              </w:numPr>
              <w:rPr>
                <w:rFonts w:asciiTheme="minorHAnsi" w:hAnsiTheme="minorHAnsi"/>
                <w:sz w:val="22"/>
                <w:szCs w:val="22"/>
              </w:rPr>
            </w:pPr>
            <w:r w:rsidRPr="00A808D4">
              <w:rPr>
                <w:rFonts w:asciiTheme="minorHAnsi" w:hAnsiTheme="minorHAnsi"/>
                <w:sz w:val="22"/>
                <w:szCs w:val="22"/>
              </w:rPr>
              <w:t xml:space="preserve">Les A.P.C   : </w:t>
            </w:r>
          </w:p>
          <w:p w:rsidR="00A808D4" w:rsidRPr="00A808D4" w:rsidRDefault="002D3A1C" w:rsidP="002D3A1C">
            <w:pPr>
              <w:pStyle w:val="Default"/>
              <w:rPr>
                <w:rFonts w:asciiTheme="minorHAnsi" w:hAnsiTheme="minorHAnsi"/>
                <w:sz w:val="22"/>
                <w:szCs w:val="22"/>
              </w:rPr>
            </w:pPr>
            <w:r w:rsidRPr="00A808D4">
              <w:rPr>
                <w:rFonts w:asciiTheme="minorHAnsi" w:hAnsiTheme="minorHAnsi"/>
                <w:sz w:val="22"/>
                <w:szCs w:val="22"/>
              </w:rPr>
              <w:t>Objectifs : revenir à l’aide personnalisée.</w:t>
            </w:r>
          </w:p>
          <w:p w:rsidR="002D3A1C" w:rsidRPr="00D2369F" w:rsidRDefault="00A73741" w:rsidP="00D2369F">
            <w:pPr>
              <w:pStyle w:val="Default"/>
              <w:jc w:val="center"/>
              <w:rPr>
                <w:rFonts w:asciiTheme="minorHAnsi" w:hAnsiTheme="minorHAnsi"/>
                <w:b/>
                <w:sz w:val="22"/>
                <w:szCs w:val="22"/>
              </w:rPr>
            </w:pPr>
            <w:r w:rsidRPr="00D2369F">
              <w:rPr>
                <w:rFonts w:asciiTheme="minorHAnsi" w:hAnsiTheme="minorHAnsi"/>
                <w:b/>
                <w:sz w:val="22"/>
                <w:szCs w:val="22"/>
              </w:rPr>
              <w:t xml:space="preserve">Les </w:t>
            </w:r>
            <w:r w:rsidR="002D3A1C" w:rsidRPr="00D2369F">
              <w:rPr>
                <w:rFonts w:asciiTheme="minorHAnsi" w:hAnsiTheme="minorHAnsi"/>
                <w:b/>
                <w:sz w:val="22"/>
                <w:szCs w:val="22"/>
              </w:rPr>
              <w:t xml:space="preserve"> aides</w:t>
            </w:r>
            <w:r w:rsidRPr="00D2369F">
              <w:rPr>
                <w:rFonts w:asciiTheme="minorHAnsi" w:hAnsiTheme="minorHAnsi"/>
                <w:b/>
                <w:sz w:val="22"/>
                <w:szCs w:val="22"/>
              </w:rPr>
              <w:t xml:space="preserve"> n°1 et 2</w:t>
            </w:r>
            <w:r w:rsidR="00A808D4" w:rsidRPr="00D2369F">
              <w:rPr>
                <w:rFonts w:asciiTheme="minorHAnsi" w:hAnsiTheme="minorHAnsi"/>
                <w:b/>
                <w:sz w:val="22"/>
                <w:szCs w:val="22"/>
              </w:rPr>
              <w:t xml:space="preserve"> seront prioritaires</w:t>
            </w:r>
          </w:p>
          <w:p w:rsidR="00A808D4" w:rsidRPr="00D2369F" w:rsidRDefault="00A808D4" w:rsidP="00D2369F">
            <w:pPr>
              <w:pStyle w:val="Default"/>
              <w:jc w:val="center"/>
              <w:rPr>
                <w:rFonts w:asciiTheme="minorHAnsi" w:hAnsiTheme="minorHAnsi"/>
                <w:b/>
                <w:sz w:val="22"/>
                <w:szCs w:val="22"/>
              </w:rPr>
            </w:pPr>
          </w:p>
          <w:p w:rsidR="002D3A1C" w:rsidRPr="00A808D4" w:rsidRDefault="002D3A1C" w:rsidP="002D3A1C">
            <w:pPr>
              <w:pStyle w:val="Default"/>
              <w:rPr>
                <w:rFonts w:asciiTheme="minorHAnsi" w:hAnsiTheme="minorHAnsi"/>
                <w:sz w:val="22"/>
                <w:szCs w:val="22"/>
              </w:rPr>
            </w:pPr>
            <w:r w:rsidRPr="00A808D4">
              <w:rPr>
                <w:rFonts w:asciiTheme="minorHAnsi" w:hAnsiTheme="minorHAnsi"/>
                <w:sz w:val="22"/>
                <w:szCs w:val="22"/>
              </w:rPr>
              <w:t xml:space="preserve"> 1 : Une aide aux élèves rencontrant des difficultés dans leurs apprentissages</w:t>
            </w:r>
          </w:p>
          <w:p w:rsidR="00A73741" w:rsidRPr="00A808D4" w:rsidRDefault="002D3A1C" w:rsidP="002D3A1C">
            <w:pPr>
              <w:pStyle w:val="Default"/>
              <w:rPr>
                <w:rFonts w:asciiTheme="minorHAnsi" w:hAnsiTheme="minorHAnsi"/>
                <w:sz w:val="22"/>
                <w:szCs w:val="22"/>
              </w:rPr>
            </w:pPr>
            <w:r w:rsidRPr="00A808D4">
              <w:rPr>
                <w:rFonts w:asciiTheme="minorHAnsi" w:hAnsiTheme="minorHAnsi"/>
                <w:sz w:val="22"/>
                <w:szCs w:val="22"/>
              </w:rPr>
              <w:t xml:space="preserve"> 2 : Une aide au travail personnel </w:t>
            </w:r>
          </w:p>
          <w:p w:rsidR="00A73741" w:rsidRPr="00A808D4" w:rsidRDefault="002D3A1C" w:rsidP="00A73741">
            <w:pPr>
              <w:pStyle w:val="Default"/>
              <w:rPr>
                <w:rFonts w:asciiTheme="minorHAnsi" w:hAnsiTheme="minorHAnsi"/>
                <w:sz w:val="22"/>
                <w:szCs w:val="22"/>
              </w:rPr>
            </w:pPr>
            <w:r w:rsidRPr="00A808D4">
              <w:rPr>
                <w:rFonts w:asciiTheme="minorHAnsi" w:hAnsiTheme="minorHAnsi"/>
                <w:sz w:val="22"/>
                <w:szCs w:val="22"/>
              </w:rPr>
              <w:t xml:space="preserve"> </w:t>
            </w:r>
            <w:r w:rsidR="00A73741" w:rsidRPr="00A808D4">
              <w:rPr>
                <w:rFonts w:asciiTheme="minorHAnsi" w:hAnsiTheme="minorHAnsi"/>
                <w:sz w:val="22"/>
                <w:szCs w:val="22"/>
              </w:rPr>
              <w:t xml:space="preserve">3 : Une activité prévue par le projet d'école, en lien avec le Projet éducatif territorial s'il existe </w:t>
            </w:r>
          </w:p>
          <w:p w:rsidR="00A808D4" w:rsidRPr="00A808D4" w:rsidRDefault="00A808D4" w:rsidP="00A808D4">
            <w:pPr>
              <w:pStyle w:val="Default"/>
              <w:rPr>
                <w:rFonts w:asciiTheme="minorHAnsi" w:hAnsiTheme="minorHAnsi"/>
                <w:sz w:val="22"/>
                <w:szCs w:val="22"/>
              </w:rPr>
            </w:pPr>
          </w:p>
          <w:p w:rsidR="002D3A1C" w:rsidRPr="00A808D4" w:rsidRDefault="002D3A1C" w:rsidP="00A808D4">
            <w:pPr>
              <w:pStyle w:val="Default"/>
              <w:rPr>
                <w:rFonts w:asciiTheme="minorHAnsi" w:hAnsiTheme="minorHAnsi"/>
                <w:sz w:val="22"/>
                <w:szCs w:val="22"/>
              </w:rPr>
            </w:pPr>
            <w:r w:rsidRPr="00A808D4">
              <w:rPr>
                <w:rFonts w:asciiTheme="minorHAnsi" w:hAnsiTheme="minorHAnsi"/>
                <w:sz w:val="22"/>
                <w:szCs w:val="22"/>
              </w:rPr>
              <w:t>Organisation</w:t>
            </w:r>
            <w:r w:rsidR="00A808D4" w:rsidRPr="00A808D4">
              <w:rPr>
                <w:rFonts w:asciiTheme="minorHAnsi" w:hAnsiTheme="minorHAnsi"/>
                <w:sz w:val="22"/>
                <w:szCs w:val="22"/>
              </w:rPr>
              <w:t> :</w:t>
            </w:r>
          </w:p>
          <w:p w:rsidR="002D3A1C" w:rsidRPr="00A808D4" w:rsidRDefault="00A808D4" w:rsidP="002D3A1C">
            <w:pPr>
              <w:pStyle w:val="Default"/>
              <w:numPr>
                <w:ilvl w:val="0"/>
                <w:numId w:val="3"/>
              </w:numPr>
              <w:ind w:left="709"/>
              <w:rPr>
                <w:rFonts w:asciiTheme="minorHAnsi" w:hAnsiTheme="minorHAnsi"/>
                <w:sz w:val="22"/>
                <w:szCs w:val="22"/>
              </w:rPr>
            </w:pPr>
            <w:r w:rsidRPr="00A808D4">
              <w:rPr>
                <w:rFonts w:asciiTheme="minorHAnsi" w:hAnsiTheme="minorHAnsi"/>
                <w:sz w:val="22"/>
                <w:szCs w:val="22"/>
              </w:rPr>
              <w:t xml:space="preserve">Le taux annuel est de 36h, 6h de préparation et 30h avec les élèves. </w:t>
            </w:r>
          </w:p>
          <w:p w:rsidR="002D3A1C" w:rsidRPr="00A808D4" w:rsidRDefault="002D3A1C" w:rsidP="00A808D4">
            <w:pPr>
              <w:pStyle w:val="Default"/>
              <w:numPr>
                <w:ilvl w:val="0"/>
                <w:numId w:val="5"/>
              </w:numPr>
              <w:rPr>
                <w:rFonts w:asciiTheme="minorHAnsi" w:hAnsiTheme="minorHAnsi"/>
                <w:sz w:val="22"/>
                <w:szCs w:val="22"/>
              </w:rPr>
            </w:pPr>
            <w:r w:rsidRPr="00A808D4">
              <w:rPr>
                <w:rFonts w:asciiTheme="minorHAnsi" w:hAnsiTheme="minorHAnsi"/>
                <w:sz w:val="22"/>
                <w:szCs w:val="22"/>
              </w:rPr>
              <w:t xml:space="preserve">Les APC se dérouleront chaque mardi de 15h30 à 16h30 pour toutes les classes  </w:t>
            </w:r>
            <w:r w:rsidR="00A73741" w:rsidRPr="00A808D4">
              <w:rPr>
                <w:rFonts w:asciiTheme="minorHAnsi" w:hAnsiTheme="minorHAnsi"/>
                <w:sz w:val="22"/>
                <w:szCs w:val="22"/>
              </w:rPr>
              <w:t xml:space="preserve">pendant </w:t>
            </w:r>
            <w:r w:rsidRPr="00A808D4">
              <w:rPr>
                <w:rFonts w:asciiTheme="minorHAnsi" w:hAnsiTheme="minorHAnsi"/>
                <w:sz w:val="22"/>
                <w:szCs w:val="22"/>
              </w:rPr>
              <w:t xml:space="preserve"> 30 séances d’une heure.</w:t>
            </w:r>
          </w:p>
          <w:p w:rsidR="002D3A1C" w:rsidRPr="00A808D4" w:rsidRDefault="002D3A1C" w:rsidP="002D3A1C">
            <w:pPr>
              <w:pStyle w:val="Paragraphedeliste"/>
              <w:numPr>
                <w:ilvl w:val="0"/>
                <w:numId w:val="5"/>
              </w:numPr>
              <w:spacing w:after="0" w:line="240" w:lineRule="auto"/>
            </w:pPr>
            <w:r w:rsidRPr="00A808D4">
              <w:t>Tous les élèves sont concernés sauf les  TPS et PS.</w:t>
            </w:r>
          </w:p>
          <w:p w:rsidR="002D3A1C" w:rsidRPr="00A808D4" w:rsidRDefault="002D3A1C" w:rsidP="002D3A1C">
            <w:pPr>
              <w:numPr>
                <w:ilvl w:val="0"/>
                <w:numId w:val="5"/>
              </w:numPr>
              <w:rPr>
                <w:rFonts w:asciiTheme="minorHAnsi" w:hAnsiTheme="minorHAnsi"/>
              </w:rPr>
            </w:pPr>
            <w:r w:rsidRPr="00A808D4">
              <w:rPr>
                <w:rFonts w:asciiTheme="minorHAnsi" w:hAnsiTheme="minorHAnsi"/>
                <w:sz w:val="22"/>
                <w:szCs w:val="22"/>
              </w:rPr>
              <w:t xml:space="preserve">Seuls les élèves ayant l’autorisation signée de leurs parents pourront participer aux APC. </w:t>
            </w:r>
          </w:p>
          <w:p w:rsidR="002D3A1C" w:rsidRPr="00A808D4" w:rsidRDefault="002D3A1C" w:rsidP="002D3A1C">
            <w:pPr>
              <w:pStyle w:val="Default"/>
              <w:numPr>
                <w:ilvl w:val="0"/>
                <w:numId w:val="5"/>
              </w:numPr>
              <w:rPr>
                <w:rFonts w:asciiTheme="minorHAnsi" w:hAnsiTheme="minorHAnsi"/>
                <w:sz w:val="22"/>
                <w:szCs w:val="22"/>
              </w:rPr>
            </w:pPr>
            <w:r w:rsidRPr="00A808D4">
              <w:rPr>
                <w:rFonts w:asciiTheme="minorHAnsi" w:hAnsiTheme="minorHAnsi"/>
                <w:sz w:val="22"/>
                <w:szCs w:val="22"/>
              </w:rPr>
              <w:t xml:space="preserve">Effectif pris en charge : lors des activités 1 et 2, les groupes pris en charge ne dépasseront pas les 6 élèves. </w:t>
            </w:r>
          </w:p>
          <w:p w:rsidR="002D3A1C" w:rsidRPr="00A808D4" w:rsidRDefault="002D3A1C" w:rsidP="00A808D4">
            <w:pPr>
              <w:pStyle w:val="Default"/>
              <w:numPr>
                <w:ilvl w:val="0"/>
                <w:numId w:val="5"/>
              </w:numPr>
              <w:rPr>
                <w:rFonts w:asciiTheme="minorHAnsi" w:hAnsiTheme="minorHAnsi"/>
                <w:sz w:val="22"/>
                <w:szCs w:val="22"/>
              </w:rPr>
            </w:pPr>
            <w:r w:rsidRPr="00A808D4">
              <w:rPr>
                <w:rFonts w:asciiTheme="minorHAnsi" w:hAnsiTheme="minorHAnsi"/>
                <w:sz w:val="22"/>
                <w:szCs w:val="22"/>
              </w:rPr>
              <w:t xml:space="preserve">Les 6 heures de préparation pour la mise en place du dispositif se décline et de la manière suivante : 2h par trimestre afin de décider du type d’activités pédagogiques complémentaires  à mener en fonction de l’avancée des apprentissages et du projet d’école. </w:t>
            </w:r>
            <w:r w:rsidR="00A73741" w:rsidRPr="00A808D4">
              <w:rPr>
                <w:rFonts w:asciiTheme="minorHAnsi" w:hAnsiTheme="minorHAnsi"/>
                <w:sz w:val="22"/>
                <w:szCs w:val="22"/>
              </w:rPr>
              <w:t>Les APC seront</w:t>
            </w:r>
            <w:r w:rsidRPr="00A808D4">
              <w:rPr>
                <w:rFonts w:asciiTheme="minorHAnsi" w:hAnsiTheme="minorHAnsi"/>
                <w:sz w:val="22"/>
                <w:szCs w:val="22"/>
              </w:rPr>
              <w:t xml:space="preserve"> consacré</w:t>
            </w:r>
            <w:r w:rsidR="00A73741" w:rsidRPr="00A808D4">
              <w:rPr>
                <w:rFonts w:asciiTheme="minorHAnsi" w:hAnsiTheme="minorHAnsi"/>
                <w:sz w:val="22"/>
                <w:szCs w:val="22"/>
              </w:rPr>
              <w:t>s</w:t>
            </w:r>
            <w:r w:rsidRPr="00A808D4">
              <w:rPr>
                <w:rFonts w:asciiTheme="minorHAnsi" w:hAnsiTheme="minorHAnsi"/>
                <w:sz w:val="22"/>
                <w:szCs w:val="22"/>
              </w:rPr>
              <w:t xml:space="preserve"> à l’aide aux élèves en difficulté(1) et à l’aide au travail personnel(2).Une fiche accompagnera chaque élève </w:t>
            </w:r>
          </w:p>
          <w:p w:rsidR="002D3A1C" w:rsidRPr="00A808D4" w:rsidRDefault="002D3A1C" w:rsidP="002D3A1C">
            <w:pPr>
              <w:pStyle w:val="Paragraphedeliste"/>
              <w:numPr>
                <w:ilvl w:val="0"/>
                <w:numId w:val="5"/>
              </w:numPr>
            </w:pPr>
            <w:r w:rsidRPr="00A808D4">
              <w:t>Pour les activités 1 et 2, une fiche accompagnera chaque élève durant chaque période. Sur celle-ci est précisée la nature des difficultés rencontrées, les activités qui sont mises en place. Chaque fin de période donne lieu à un bilan afin de pointer les progrès de l’élève.</w:t>
            </w:r>
          </w:p>
          <w:p w:rsidR="002D3A1C" w:rsidRPr="00A808D4" w:rsidRDefault="002D3A1C" w:rsidP="00A808D4">
            <w:pPr>
              <w:pStyle w:val="Paragraphedeliste"/>
            </w:pPr>
            <w:r w:rsidRPr="00A808D4">
              <w:t>Une fiche récapitulative suivra l’élève tout au long de sa scolarité, précisera les domaines travaillés et sera jointe au livret scolaire.</w:t>
            </w:r>
          </w:p>
          <w:p w:rsidR="002D3A1C" w:rsidRPr="00A808D4" w:rsidRDefault="002D3A1C" w:rsidP="002D3A1C">
            <w:pPr>
              <w:pStyle w:val="Paragraphedeliste"/>
              <w:numPr>
                <w:ilvl w:val="0"/>
                <w:numId w:val="5"/>
              </w:numPr>
              <w:spacing w:after="0"/>
            </w:pPr>
            <w:r w:rsidRPr="00A808D4">
              <w:t>A titre exceptionnel et pour les besoins du service, les APC peuvent être déplacées à un autre jour de la semaine. Chaque enseignant préviendra dans des délais raisonnables les élèves et leurs parents.</w:t>
            </w:r>
          </w:p>
          <w:p w:rsidR="002D3A1C" w:rsidRPr="00A808D4" w:rsidRDefault="002D3A1C" w:rsidP="00A808D4">
            <w:pPr>
              <w:pStyle w:val="Paragraphedeliste"/>
              <w:numPr>
                <w:ilvl w:val="0"/>
                <w:numId w:val="5"/>
              </w:numPr>
              <w:spacing w:after="0"/>
            </w:pPr>
            <w:r w:rsidRPr="00A808D4">
              <w:t xml:space="preserve"> Un tableau par école et par période comptabilisera les heures effectuées par les enseignants pour les A.P.C devant les élèves.</w:t>
            </w:r>
          </w:p>
          <w:p w:rsidR="002D3A1C" w:rsidRPr="00A808D4" w:rsidRDefault="002D3A1C" w:rsidP="002D3A1C">
            <w:pPr>
              <w:pStyle w:val="Default"/>
              <w:numPr>
                <w:ilvl w:val="0"/>
                <w:numId w:val="5"/>
              </w:numPr>
              <w:rPr>
                <w:rFonts w:asciiTheme="minorHAnsi" w:hAnsiTheme="minorHAnsi"/>
                <w:color w:val="auto"/>
                <w:sz w:val="22"/>
                <w:szCs w:val="22"/>
              </w:rPr>
            </w:pPr>
            <w:r w:rsidRPr="00A808D4">
              <w:rPr>
                <w:rFonts w:asciiTheme="minorHAnsi" w:hAnsiTheme="minorHAnsi"/>
                <w:color w:val="auto"/>
                <w:sz w:val="22"/>
                <w:szCs w:val="22"/>
              </w:rPr>
              <w:t xml:space="preserve">Service du directeur d'école : il bénéficie d'un allégement ou d'une décharge sur le service de soixante heures. Bénéficiant d’1/4 de décharge : 27 heures d’APC (allègement de 9 heures) </w:t>
            </w:r>
          </w:p>
          <w:p w:rsidR="002D3A1C" w:rsidRDefault="002D3A1C" w:rsidP="002D3A1C">
            <w:pPr>
              <w:pStyle w:val="Paragraphedeliste"/>
            </w:pPr>
          </w:p>
          <w:p w:rsidR="00D2369F" w:rsidRDefault="00D2369F" w:rsidP="00D2369F"/>
          <w:p w:rsidR="007D26A8" w:rsidRPr="00A808D4" w:rsidRDefault="007D26A8" w:rsidP="00D2369F">
            <w:pPr>
              <w:pStyle w:val="Paragraphedeliste"/>
              <w:numPr>
                <w:ilvl w:val="0"/>
                <w:numId w:val="31"/>
              </w:numPr>
              <w:rPr>
                <w:u w:val="single"/>
              </w:rPr>
            </w:pPr>
            <w:r w:rsidRPr="00A808D4">
              <w:rPr>
                <w:u w:val="single"/>
              </w:rPr>
              <w:t>Organisation de l’équipe enseignante</w:t>
            </w:r>
          </w:p>
          <w:p w:rsidR="007D26A8" w:rsidRDefault="007D26A8" w:rsidP="007D26A8">
            <w:pPr>
              <w:pStyle w:val="Paragraphedeliste"/>
              <w:numPr>
                <w:ilvl w:val="0"/>
                <w:numId w:val="5"/>
              </w:numPr>
            </w:pPr>
            <w:r>
              <w:t xml:space="preserve">Des décloisonnements auront lieu afin de personnaliser le parcours des élèves. Les  propositions de prolongation de cycle seront faites en fin de CE1 et fin de CM2. </w:t>
            </w:r>
          </w:p>
          <w:p w:rsidR="007D26A8" w:rsidRDefault="007D26A8" w:rsidP="007D26A8">
            <w:pPr>
              <w:pStyle w:val="Paragraphedeliste"/>
              <w:numPr>
                <w:ilvl w:val="0"/>
                <w:numId w:val="5"/>
              </w:numPr>
            </w:pPr>
            <w:r>
              <w:t>Chaque élève ayant doublé sera sui</w:t>
            </w:r>
            <w:r w:rsidR="00A808D4">
              <w:t>vi par un pl</w:t>
            </w:r>
            <w:r w:rsidR="00D2369F">
              <w:t>an personnel de réussite éducati</w:t>
            </w:r>
            <w:r w:rsidR="00A808D4">
              <w:t>ve(PPRE).</w:t>
            </w:r>
          </w:p>
          <w:p w:rsidR="00C379DE" w:rsidRPr="00D2369F" w:rsidRDefault="00A808D4" w:rsidP="00BF28FA">
            <w:pPr>
              <w:pStyle w:val="Paragraphedeliste"/>
              <w:numPr>
                <w:ilvl w:val="0"/>
                <w:numId w:val="5"/>
              </w:numPr>
            </w:pPr>
            <w:r>
              <w:t>Des échanges de services faciliteront et mettront en avant les spécialités de chacun.</w:t>
            </w:r>
          </w:p>
        </w:tc>
      </w:tr>
      <w:tr w:rsidR="00C379DE" w:rsidRPr="002D5F95" w:rsidTr="00BF28FA">
        <w:tc>
          <w:tcPr>
            <w:tcW w:w="10606" w:type="dxa"/>
            <w:gridSpan w:val="2"/>
            <w:shd w:val="clear" w:color="auto" w:fill="BFBFBF"/>
          </w:tcPr>
          <w:p w:rsidR="00C379DE" w:rsidRPr="001D5761" w:rsidRDefault="00C379DE" w:rsidP="001D5761">
            <w:pPr>
              <w:pStyle w:val="Paragraphedeliste"/>
              <w:numPr>
                <w:ilvl w:val="0"/>
                <w:numId w:val="22"/>
              </w:numPr>
              <w:jc w:val="both"/>
              <w:rPr>
                <w:b/>
                <w:sz w:val="28"/>
                <w:szCs w:val="28"/>
              </w:rPr>
            </w:pPr>
            <w:r w:rsidRPr="001D5761">
              <w:rPr>
                <w:b/>
                <w:sz w:val="28"/>
                <w:szCs w:val="28"/>
              </w:rPr>
              <w:lastRenderedPageBreak/>
              <w:t>Le temps périscolaire et l’articulation avec le temps scolaire</w:t>
            </w:r>
          </w:p>
        </w:tc>
      </w:tr>
      <w:tr w:rsidR="00C379DE" w:rsidRPr="002D5F95" w:rsidTr="00BF28FA">
        <w:tc>
          <w:tcPr>
            <w:tcW w:w="10606" w:type="dxa"/>
            <w:gridSpan w:val="2"/>
            <w:shd w:val="clear" w:color="auto" w:fill="auto"/>
          </w:tcPr>
          <w:p w:rsidR="00D2369F" w:rsidRDefault="00D2369F" w:rsidP="00D2369F">
            <w:pPr>
              <w:pStyle w:val="Paragraphedeliste"/>
            </w:pPr>
          </w:p>
          <w:p w:rsidR="002D3A1C" w:rsidRDefault="00D2369F" w:rsidP="00A808D4">
            <w:pPr>
              <w:pStyle w:val="Paragraphedeliste"/>
              <w:numPr>
                <w:ilvl w:val="0"/>
                <w:numId w:val="5"/>
              </w:numPr>
            </w:pPr>
            <w:r>
              <w:t>Aucun projet éducatif territorial n’est à ce jour en cours.</w:t>
            </w:r>
          </w:p>
          <w:p w:rsidR="00A808D4" w:rsidRPr="00A808D4" w:rsidRDefault="00A808D4" w:rsidP="00A808D4">
            <w:pPr>
              <w:pStyle w:val="Paragraphedeliste"/>
              <w:numPr>
                <w:ilvl w:val="0"/>
                <w:numId w:val="5"/>
              </w:numPr>
            </w:pPr>
            <w:r>
              <w:t>L’organisation des rythmes scolaires en concertation avec la nouvelle municipalité</w:t>
            </w:r>
          </w:p>
          <w:p w:rsidR="00C379DE" w:rsidRPr="002D5F95" w:rsidRDefault="00C379DE" w:rsidP="00BF28FA">
            <w:pPr>
              <w:rPr>
                <w:rFonts w:asciiTheme="minorHAnsi" w:hAnsiTheme="minorHAnsi"/>
              </w:rPr>
            </w:pPr>
          </w:p>
        </w:tc>
      </w:tr>
      <w:tr w:rsidR="00C379DE" w:rsidRPr="002D5F95" w:rsidTr="00BF28FA">
        <w:tc>
          <w:tcPr>
            <w:tcW w:w="10606" w:type="dxa"/>
            <w:gridSpan w:val="2"/>
            <w:shd w:val="clear" w:color="auto" w:fill="BFBFBF"/>
          </w:tcPr>
          <w:p w:rsidR="00C379DE" w:rsidRPr="001D5761" w:rsidRDefault="00C379DE" w:rsidP="001D5761">
            <w:pPr>
              <w:pStyle w:val="Paragraphedeliste"/>
              <w:numPr>
                <w:ilvl w:val="0"/>
                <w:numId w:val="22"/>
              </w:numPr>
              <w:rPr>
                <w:b/>
                <w:sz w:val="28"/>
                <w:szCs w:val="28"/>
              </w:rPr>
            </w:pPr>
            <w:r w:rsidRPr="001D5761">
              <w:rPr>
                <w:b/>
                <w:sz w:val="28"/>
                <w:szCs w:val="28"/>
              </w:rPr>
              <w:t>Les arts et la culture à l’école</w:t>
            </w:r>
          </w:p>
        </w:tc>
      </w:tr>
      <w:tr w:rsidR="00C379DE" w:rsidRPr="002D5F95" w:rsidTr="00BF28FA">
        <w:tc>
          <w:tcPr>
            <w:tcW w:w="10606" w:type="dxa"/>
            <w:gridSpan w:val="2"/>
            <w:shd w:val="clear" w:color="auto" w:fill="auto"/>
          </w:tcPr>
          <w:p w:rsidR="00D2369F" w:rsidRPr="00D2369F" w:rsidRDefault="00D2369F" w:rsidP="00D2369F">
            <w:pPr>
              <w:ind w:left="360"/>
              <w:rPr>
                <w:rFonts w:asciiTheme="minorHAnsi" w:hAnsiTheme="minorHAnsi"/>
              </w:rPr>
            </w:pPr>
          </w:p>
          <w:p w:rsidR="00C379DE" w:rsidRPr="00A808D4" w:rsidRDefault="00C379DE" w:rsidP="00C379DE">
            <w:pPr>
              <w:numPr>
                <w:ilvl w:val="0"/>
                <w:numId w:val="3"/>
              </w:numPr>
              <w:rPr>
                <w:rFonts w:asciiTheme="minorHAnsi" w:hAnsiTheme="minorHAnsi"/>
              </w:rPr>
            </w:pPr>
            <w:r w:rsidRPr="00A808D4">
              <w:rPr>
                <w:rFonts w:asciiTheme="minorHAnsi" w:hAnsiTheme="minorHAnsi"/>
                <w:sz w:val="22"/>
                <w:szCs w:val="22"/>
              </w:rPr>
              <w:t>Une programmation en art visuel annuelle</w:t>
            </w:r>
          </w:p>
          <w:p w:rsidR="00050AF5" w:rsidRPr="00A808D4" w:rsidRDefault="00050AF5" w:rsidP="00C379DE">
            <w:pPr>
              <w:numPr>
                <w:ilvl w:val="0"/>
                <w:numId w:val="3"/>
              </w:numPr>
              <w:rPr>
                <w:rFonts w:asciiTheme="minorHAnsi" w:hAnsiTheme="minorHAnsi"/>
              </w:rPr>
            </w:pPr>
            <w:r w:rsidRPr="00A808D4">
              <w:rPr>
                <w:rFonts w:asciiTheme="minorHAnsi" w:hAnsiTheme="minorHAnsi"/>
                <w:sz w:val="22"/>
                <w:szCs w:val="22"/>
              </w:rPr>
              <w:t>PEAC</w:t>
            </w:r>
            <w:r w:rsidR="00D2369F">
              <w:rPr>
                <w:rFonts w:asciiTheme="minorHAnsi" w:hAnsiTheme="minorHAnsi"/>
                <w:sz w:val="22"/>
                <w:szCs w:val="22"/>
              </w:rPr>
              <w:t> :</w:t>
            </w:r>
            <w:r w:rsidRPr="00A808D4">
              <w:rPr>
                <w:rFonts w:asciiTheme="minorHAnsi" w:hAnsiTheme="minorHAnsi"/>
                <w:sz w:val="22"/>
                <w:szCs w:val="22"/>
              </w:rPr>
              <w:t xml:space="preserve"> communauté de commune</w:t>
            </w:r>
          </w:p>
          <w:p w:rsidR="00050AF5" w:rsidRPr="00A808D4" w:rsidRDefault="00050AF5" w:rsidP="00C379DE">
            <w:pPr>
              <w:numPr>
                <w:ilvl w:val="0"/>
                <w:numId w:val="3"/>
              </w:numPr>
              <w:rPr>
                <w:rFonts w:asciiTheme="minorHAnsi" w:hAnsiTheme="minorHAnsi"/>
              </w:rPr>
            </w:pPr>
            <w:r w:rsidRPr="00A808D4">
              <w:rPr>
                <w:rFonts w:asciiTheme="minorHAnsi" w:hAnsiTheme="minorHAnsi"/>
                <w:sz w:val="22"/>
                <w:szCs w:val="22"/>
              </w:rPr>
              <w:t>Développer les sorties de proximité</w:t>
            </w:r>
          </w:p>
          <w:p w:rsidR="00C379DE" w:rsidRPr="002D5F95" w:rsidRDefault="00C379DE" w:rsidP="00BF28FA">
            <w:pPr>
              <w:rPr>
                <w:rFonts w:asciiTheme="minorHAnsi" w:hAnsiTheme="minorHAnsi"/>
              </w:rPr>
            </w:pPr>
          </w:p>
        </w:tc>
      </w:tr>
      <w:tr w:rsidR="00C379DE" w:rsidRPr="002D5F95" w:rsidTr="00BF28FA">
        <w:tc>
          <w:tcPr>
            <w:tcW w:w="10606" w:type="dxa"/>
            <w:gridSpan w:val="2"/>
            <w:shd w:val="clear" w:color="auto" w:fill="BFBFBF"/>
          </w:tcPr>
          <w:p w:rsidR="00C379DE" w:rsidRPr="001D5761" w:rsidRDefault="00C379DE" w:rsidP="001D5761">
            <w:pPr>
              <w:pStyle w:val="Paragraphedeliste"/>
              <w:numPr>
                <w:ilvl w:val="0"/>
                <w:numId w:val="22"/>
              </w:numPr>
              <w:rPr>
                <w:b/>
                <w:sz w:val="28"/>
                <w:szCs w:val="28"/>
              </w:rPr>
            </w:pPr>
            <w:r w:rsidRPr="001D5761">
              <w:rPr>
                <w:b/>
                <w:sz w:val="28"/>
                <w:szCs w:val="28"/>
              </w:rPr>
              <w:t>L’éducation à la santé</w:t>
            </w:r>
            <w:r w:rsidR="00311C1A" w:rsidRPr="001D5761">
              <w:rPr>
                <w:b/>
                <w:sz w:val="28"/>
                <w:szCs w:val="28"/>
              </w:rPr>
              <w:t xml:space="preserve">, </w:t>
            </w:r>
            <w:r w:rsidR="00050AF5" w:rsidRPr="001D5761">
              <w:rPr>
                <w:b/>
                <w:sz w:val="28"/>
                <w:szCs w:val="28"/>
              </w:rPr>
              <w:t xml:space="preserve"> à l’hygiène</w:t>
            </w:r>
            <w:r w:rsidR="00311C1A" w:rsidRPr="001D5761">
              <w:rPr>
                <w:b/>
                <w:sz w:val="28"/>
                <w:szCs w:val="28"/>
              </w:rPr>
              <w:t>, à la sécurité</w:t>
            </w:r>
          </w:p>
        </w:tc>
      </w:tr>
      <w:tr w:rsidR="00C379DE" w:rsidRPr="002D5F95" w:rsidTr="00BF28FA">
        <w:tc>
          <w:tcPr>
            <w:tcW w:w="10606" w:type="dxa"/>
            <w:gridSpan w:val="2"/>
            <w:shd w:val="clear" w:color="auto" w:fill="auto"/>
          </w:tcPr>
          <w:p w:rsidR="00C379DE" w:rsidRPr="002D5F95" w:rsidRDefault="00C379DE" w:rsidP="00BF28FA">
            <w:pPr>
              <w:rPr>
                <w:rFonts w:asciiTheme="minorHAnsi" w:hAnsiTheme="minorHAnsi"/>
              </w:rPr>
            </w:pPr>
          </w:p>
          <w:p w:rsidR="00C379DE" w:rsidRPr="00A808D4" w:rsidRDefault="00C379DE" w:rsidP="00C379DE">
            <w:pPr>
              <w:numPr>
                <w:ilvl w:val="0"/>
                <w:numId w:val="3"/>
              </w:numPr>
              <w:rPr>
                <w:rFonts w:asciiTheme="minorHAnsi" w:hAnsiTheme="minorHAnsi"/>
              </w:rPr>
            </w:pPr>
            <w:r w:rsidRPr="00A808D4">
              <w:rPr>
                <w:rFonts w:asciiTheme="minorHAnsi" w:hAnsiTheme="minorHAnsi"/>
                <w:sz w:val="22"/>
                <w:szCs w:val="22"/>
              </w:rPr>
              <w:t>La visite de l’APESAL chez les maternelles afin de dépister certaines anomalies auditives, visuelles, langagière.</w:t>
            </w:r>
          </w:p>
          <w:p w:rsidR="00C379DE" w:rsidRPr="00A808D4" w:rsidRDefault="00C379DE" w:rsidP="00C379DE">
            <w:pPr>
              <w:numPr>
                <w:ilvl w:val="0"/>
                <w:numId w:val="3"/>
              </w:numPr>
              <w:rPr>
                <w:rFonts w:asciiTheme="minorHAnsi" w:hAnsiTheme="minorHAnsi"/>
              </w:rPr>
            </w:pPr>
            <w:r w:rsidRPr="00A808D4">
              <w:rPr>
                <w:rFonts w:asciiTheme="minorHAnsi" w:hAnsiTheme="minorHAnsi"/>
                <w:sz w:val="22"/>
                <w:szCs w:val="22"/>
              </w:rPr>
              <w:t>Une demande sera faite pour une intervention sur le thème des dents</w:t>
            </w:r>
          </w:p>
          <w:p w:rsidR="009179C9" w:rsidRPr="00A808D4" w:rsidRDefault="009179C9" w:rsidP="00C379DE">
            <w:pPr>
              <w:numPr>
                <w:ilvl w:val="0"/>
                <w:numId w:val="3"/>
              </w:numPr>
              <w:rPr>
                <w:rFonts w:asciiTheme="minorHAnsi" w:hAnsiTheme="minorHAnsi"/>
              </w:rPr>
            </w:pPr>
            <w:r w:rsidRPr="00A808D4">
              <w:rPr>
                <w:rFonts w:asciiTheme="minorHAnsi" w:hAnsiTheme="minorHAnsi"/>
                <w:sz w:val="22"/>
                <w:szCs w:val="22"/>
              </w:rPr>
              <w:t>La semaine du goût</w:t>
            </w:r>
          </w:p>
          <w:p w:rsidR="00311C1A" w:rsidRPr="00A808D4" w:rsidRDefault="00311C1A" w:rsidP="00C379DE">
            <w:pPr>
              <w:numPr>
                <w:ilvl w:val="0"/>
                <w:numId w:val="3"/>
              </w:numPr>
              <w:rPr>
                <w:rFonts w:asciiTheme="minorHAnsi" w:hAnsiTheme="minorHAnsi"/>
              </w:rPr>
            </w:pPr>
            <w:r w:rsidRPr="00A808D4">
              <w:rPr>
                <w:rFonts w:asciiTheme="minorHAnsi" w:hAnsiTheme="minorHAnsi"/>
                <w:sz w:val="22"/>
                <w:szCs w:val="22"/>
              </w:rPr>
              <w:t xml:space="preserve">APER : utiliser l’outil </w:t>
            </w:r>
            <w:r w:rsidR="00A808D4" w:rsidRPr="00A808D4">
              <w:rPr>
                <w:rFonts w:asciiTheme="minorHAnsi" w:hAnsiTheme="minorHAnsi"/>
                <w:sz w:val="22"/>
                <w:szCs w:val="22"/>
              </w:rPr>
              <w:t>développé</w:t>
            </w:r>
            <w:r w:rsidRPr="00A808D4">
              <w:rPr>
                <w:rFonts w:asciiTheme="minorHAnsi" w:hAnsiTheme="minorHAnsi"/>
                <w:sz w:val="22"/>
                <w:szCs w:val="22"/>
              </w:rPr>
              <w:t xml:space="preserve"> par le conseiller pédagogique</w:t>
            </w:r>
            <w:r w:rsidR="00A808D4">
              <w:rPr>
                <w:rFonts w:asciiTheme="minorHAnsi" w:hAnsiTheme="minorHAnsi"/>
                <w:sz w:val="22"/>
                <w:szCs w:val="22"/>
              </w:rPr>
              <w:t xml:space="preserve"> et penser à la répartition des thèmes sur le cycle 3.</w:t>
            </w:r>
            <w:r w:rsidRPr="00A808D4">
              <w:rPr>
                <w:rFonts w:asciiTheme="minorHAnsi" w:hAnsiTheme="minorHAnsi"/>
                <w:sz w:val="22"/>
                <w:szCs w:val="22"/>
              </w:rPr>
              <w:t xml:space="preserve"> </w:t>
            </w:r>
          </w:p>
          <w:p w:rsidR="00C379DE" w:rsidRPr="002D5F95" w:rsidRDefault="00C379DE" w:rsidP="00BF28FA">
            <w:pPr>
              <w:rPr>
                <w:rFonts w:asciiTheme="minorHAnsi" w:hAnsiTheme="minorHAnsi"/>
              </w:rPr>
            </w:pPr>
          </w:p>
        </w:tc>
      </w:tr>
      <w:tr w:rsidR="00C379DE" w:rsidRPr="002D5F95" w:rsidTr="00BF28FA">
        <w:tc>
          <w:tcPr>
            <w:tcW w:w="10606" w:type="dxa"/>
            <w:gridSpan w:val="2"/>
            <w:shd w:val="clear" w:color="auto" w:fill="BFBFBF"/>
          </w:tcPr>
          <w:p w:rsidR="00C379DE" w:rsidRPr="001D5761" w:rsidRDefault="00C379DE" w:rsidP="001D5761">
            <w:pPr>
              <w:pStyle w:val="Paragraphedeliste"/>
              <w:numPr>
                <w:ilvl w:val="0"/>
                <w:numId w:val="22"/>
              </w:numPr>
              <w:rPr>
                <w:b/>
                <w:sz w:val="28"/>
                <w:szCs w:val="28"/>
              </w:rPr>
            </w:pPr>
            <w:r w:rsidRPr="001D5761">
              <w:rPr>
                <w:b/>
                <w:sz w:val="28"/>
                <w:szCs w:val="28"/>
              </w:rPr>
              <w:t>La communication avec les parents</w:t>
            </w:r>
          </w:p>
        </w:tc>
      </w:tr>
      <w:tr w:rsidR="00C379DE" w:rsidRPr="002D5F95" w:rsidTr="00BF28FA">
        <w:tc>
          <w:tcPr>
            <w:tcW w:w="10606" w:type="dxa"/>
            <w:gridSpan w:val="2"/>
            <w:shd w:val="clear" w:color="auto" w:fill="auto"/>
          </w:tcPr>
          <w:p w:rsidR="00D2369F" w:rsidRDefault="00D2369F" w:rsidP="00D2369F">
            <w:pPr>
              <w:ind w:left="360"/>
              <w:rPr>
                <w:rFonts w:asciiTheme="minorHAnsi" w:hAnsiTheme="minorHAnsi"/>
              </w:rPr>
            </w:pPr>
          </w:p>
          <w:p w:rsidR="00C379DE" w:rsidRPr="002D5F95" w:rsidRDefault="00C379DE" w:rsidP="00C379DE">
            <w:pPr>
              <w:numPr>
                <w:ilvl w:val="0"/>
                <w:numId w:val="3"/>
              </w:numPr>
              <w:rPr>
                <w:rFonts w:asciiTheme="minorHAnsi" w:hAnsiTheme="minorHAnsi"/>
              </w:rPr>
            </w:pPr>
            <w:r w:rsidRPr="002D5F95">
              <w:rPr>
                <w:rFonts w:asciiTheme="minorHAnsi" w:hAnsiTheme="minorHAnsi"/>
              </w:rPr>
              <w:t>La mise en place du go</w:t>
            </w:r>
            <w:r w:rsidR="00A808D4">
              <w:rPr>
                <w:rFonts w:asciiTheme="minorHAnsi" w:hAnsiTheme="minorHAnsi"/>
              </w:rPr>
              <w:t>ûter des parents, 1 fois par période ? 1 fois par trimestre ?</w:t>
            </w:r>
          </w:p>
          <w:p w:rsidR="00C379DE" w:rsidRPr="00A808D4" w:rsidRDefault="00BF5763" w:rsidP="00A808D4">
            <w:pPr>
              <w:numPr>
                <w:ilvl w:val="0"/>
                <w:numId w:val="3"/>
              </w:numPr>
              <w:rPr>
                <w:rFonts w:asciiTheme="minorHAnsi" w:hAnsiTheme="minorHAnsi"/>
              </w:rPr>
            </w:pPr>
            <w:r w:rsidRPr="002D5F95">
              <w:rPr>
                <w:rFonts w:asciiTheme="minorHAnsi" w:hAnsiTheme="minorHAnsi"/>
              </w:rPr>
              <w:t xml:space="preserve">3 </w:t>
            </w:r>
            <w:r w:rsidR="00A808D4">
              <w:rPr>
                <w:rFonts w:asciiTheme="minorHAnsi" w:hAnsiTheme="minorHAnsi"/>
              </w:rPr>
              <w:t xml:space="preserve">réunions annuelles parents / </w:t>
            </w:r>
            <w:r w:rsidR="00C379DE" w:rsidRPr="002D5F95">
              <w:rPr>
                <w:rFonts w:asciiTheme="minorHAnsi" w:hAnsiTheme="minorHAnsi"/>
              </w:rPr>
              <w:t>professeurs</w:t>
            </w:r>
          </w:p>
          <w:p w:rsidR="00050AF5" w:rsidRDefault="00050AF5" w:rsidP="00C379DE">
            <w:pPr>
              <w:numPr>
                <w:ilvl w:val="0"/>
                <w:numId w:val="3"/>
              </w:numPr>
              <w:rPr>
                <w:rFonts w:asciiTheme="minorHAnsi" w:hAnsiTheme="minorHAnsi"/>
              </w:rPr>
            </w:pPr>
            <w:r w:rsidRPr="002D5F95">
              <w:rPr>
                <w:rFonts w:asciiTheme="minorHAnsi" w:hAnsiTheme="minorHAnsi"/>
              </w:rPr>
              <w:t>Une nouvelle organisation du conseil d’école, plus de consultation auprès des parents</w:t>
            </w:r>
          </w:p>
          <w:p w:rsidR="00C379DE" w:rsidRDefault="00311C1A" w:rsidP="00BF28FA">
            <w:pPr>
              <w:numPr>
                <w:ilvl w:val="0"/>
                <w:numId w:val="3"/>
              </w:numPr>
              <w:rPr>
                <w:rFonts w:asciiTheme="minorHAnsi" w:hAnsiTheme="minorHAnsi"/>
              </w:rPr>
            </w:pPr>
            <w:r>
              <w:rPr>
                <w:rFonts w:asciiTheme="minorHAnsi" w:hAnsiTheme="minorHAnsi"/>
              </w:rPr>
              <w:t xml:space="preserve">Création d’un site internet </w:t>
            </w:r>
          </w:p>
          <w:p w:rsidR="00D2369F" w:rsidRPr="00A808D4" w:rsidRDefault="00D2369F" w:rsidP="00D2369F">
            <w:pPr>
              <w:ind w:left="360"/>
              <w:rPr>
                <w:rFonts w:asciiTheme="minorHAnsi" w:hAnsiTheme="minorHAnsi"/>
              </w:rPr>
            </w:pPr>
          </w:p>
        </w:tc>
      </w:tr>
      <w:tr w:rsidR="00C379DE" w:rsidRPr="002D5F95" w:rsidTr="00BF28FA">
        <w:tc>
          <w:tcPr>
            <w:tcW w:w="10606" w:type="dxa"/>
            <w:gridSpan w:val="2"/>
            <w:shd w:val="clear" w:color="auto" w:fill="BFBFBF"/>
          </w:tcPr>
          <w:p w:rsidR="00C379DE" w:rsidRPr="001D5761" w:rsidRDefault="00C379DE" w:rsidP="001D5761">
            <w:pPr>
              <w:pStyle w:val="Paragraphedeliste"/>
              <w:numPr>
                <w:ilvl w:val="0"/>
                <w:numId w:val="22"/>
              </w:numPr>
              <w:rPr>
                <w:b/>
                <w:sz w:val="28"/>
                <w:szCs w:val="28"/>
              </w:rPr>
            </w:pPr>
            <w:r w:rsidRPr="001D5761">
              <w:rPr>
                <w:b/>
                <w:sz w:val="28"/>
                <w:szCs w:val="28"/>
              </w:rPr>
              <w:t>L’enseignement des langues vivantes</w:t>
            </w:r>
            <w:r w:rsidR="001D5761" w:rsidRPr="001D5761">
              <w:rPr>
                <w:b/>
                <w:sz w:val="28"/>
                <w:szCs w:val="28"/>
              </w:rPr>
              <w:t>, l</w:t>
            </w:r>
            <w:r w:rsidRPr="001D5761">
              <w:rPr>
                <w:b/>
                <w:sz w:val="28"/>
                <w:szCs w:val="28"/>
              </w:rPr>
              <w:t>’ouverture à l’international</w:t>
            </w:r>
          </w:p>
        </w:tc>
      </w:tr>
      <w:tr w:rsidR="00C379DE" w:rsidRPr="002D5F95" w:rsidTr="00BF28FA">
        <w:tc>
          <w:tcPr>
            <w:tcW w:w="10606" w:type="dxa"/>
            <w:gridSpan w:val="2"/>
            <w:shd w:val="clear" w:color="auto" w:fill="auto"/>
          </w:tcPr>
          <w:p w:rsidR="00D2369F" w:rsidRDefault="00D2369F" w:rsidP="00D2369F">
            <w:pPr>
              <w:ind w:left="360"/>
              <w:rPr>
                <w:rFonts w:asciiTheme="minorHAnsi" w:hAnsiTheme="minorHAnsi"/>
              </w:rPr>
            </w:pPr>
          </w:p>
          <w:p w:rsidR="00C379DE" w:rsidRPr="002D5F95" w:rsidRDefault="00C379DE" w:rsidP="00C379DE">
            <w:pPr>
              <w:numPr>
                <w:ilvl w:val="0"/>
                <w:numId w:val="3"/>
              </w:numPr>
              <w:rPr>
                <w:rFonts w:asciiTheme="minorHAnsi" w:hAnsiTheme="minorHAnsi"/>
              </w:rPr>
            </w:pPr>
            <w:r w:rsidRPr="002D5F95">
              <w:rPr>
                <w:rFonts w:asciiTheme="minorHAnsi" w:hAnsiTheme="minorHAnsi"/>
              </w:rPr>
              <w:t>Un voyage en Anglete</w:t>
            </w:r>
            <w:r w:rsidR="00050AF5" w:rsidRPr="002D5F95">
              <w:rPr>
                <w:rFonts w:asciiTheme="minorHAnsi" w:hAnsiTheme="minorHAnsi"/>
              </w:rPr>
              <w:t>rre pour découvrir une autre cul</w:t>
            </w:r>
            <w:r w:rsidRPr="002D5F95">
              <w:rPr>
                <w:rFonts w:asciiTheme="minorHAnsi" w:hAnsiTheme="minorHAnsi"/>
              </w:rPr>
              <w:t>ture</w:t>
            </w:r>
          </w:p>
          <w:p w:rsidR="00050AF5" w:rsidRPr="002D5F95" w:rsidRDefault="00050AF5" w:rsidP="00C379DE">
            <w:pPr>
              <w:numPr>
                <w:ilvl w:val="0"/>
                <w:numId w:val="3"/>
              </w:numPr>
              <w:rPr>
                <w:rFonts w:asciiTheme="minorHAnsi" w:hAnsiTheme="minorHAnsi"/>
              </w:rPr>
            </w:pPr>
            <w:r w:rsidRPr="002D5F95">
              <w:rPr>
                <w:rFonts w:asciiTheme="minorHAnsi" w:hAnsiTheme="minorHAnsi"/>
              </w:rPr>
              <w:t>Des échanges avec les classes de 6</w:t>
            </w:r>
            <w:r w:rsidRPr="002D5F95">
              <w:rPr>
                <w:rFonts w:asciiTheme="minorHAnsi" w:hAnsiTheme="minorHAnsi"/>
                <w:vertAlign w:val="superscript"/>
              </w:rPr>
              <w:t>e</w:t>
            </w:r>
          </w:p>
          <w:p w:rsidR="00050AF5" w:rsidRPr="002D5F95" w:rsidRDefault="00050AF5" w:rsidP="00C379DE">
            <w:pPr>
              <w:numPr>
                <w:ilvl w:val="0"/>
                <w:numId w:val="3"/>
              </w:numPr>
              <w:rPr>
                <w:rFonts w:asciiTheme="minorHAnsi" w:hAnsiTheme="minorHAnsi"/>
              </w:rPr>
            </w:pPr>
            <w:r w:rsidRPr="002D5F95">
              <w:rPr>
                <w:rFonts w:asciiTheme="minorHAnsi" w:hAnsiTheme="minorHAnsi"/>
              </w:rPr>
              <w:t>Des</w:t>
            </w:r>
            <w:r w:rsidR="009179C9" w:rsidRPr="002D5F95">
              <w:rPr>
                <w:rFonts w:asciiTheme="minorHAnsi" w:hAnsiTheme="minorHAnsi"/>
              </w:rPr>
              <w:t xml:space="preserve"> expositions sur les pays du Commonwealth</w:t>
            </w:r>
            <w:r w:rsidRPr="002D5F95">
              <w:rPr>
                <w:rFonts w:asciiTheme="minorHAnsi" w:hAnsiTheme="minorHAnsi"/>
              </w:rPr>
              <w:t> ?</w:t>
            </w:r>
          </w:p>
          <w:p w:rsidR="00C379DE" w:rsidRPr="002D5F95" w:rsidRDefault="00C379DE" w:rsidP="00BF28FA">
            <w:pPr>
              <w:rPr>
                <w:rFonts w:asciiTheme="minorHAnsi" w:hAnsiTheme="minorHAnsi"/>
              </w:rPr>
            </w:pPr>
          </w:p>
          <w:p w:rsidR="00C379DE" w:rsidRPr="002D5F95" w:rsidRDefault="00C379DE" w:rsidP="00BF28FA">
            <w:pPr>
              <w:rPr>
                <w:rFonts w:asciiTheme="minorHAnsi" w:hAnsiTheme="minorHAnsi"/>
              </w:rPr>
            </w:pPr>
          </w:p>
        </w:tc>
      </w:tr>
    </w:tbl>
    <w:p w:rsidR="00C379DE" w:rsidRDefault="00C379DE" w:rsidP="00C379DE">
      <w:pPr>
        <w:rPr>
          <w:rFonts w:asciiTheme="minorHAnsi" w:hAnsiTheme="minorHAnsi"/>
        </w:rPr>
      </w:pPr>
    </w:p>
    <w:p w:rsidR="005D4432" w:rsidRDefault="005D4432" w:rsidP="00C379DE">
      <w:pPr>
        <w:rPr>
          <w:rFonts w:asciiTheme="minorHAnsi" w:hAnsiTheme="minorHAnsi"/>
        </w:rPr>
      </w:pPr>
    </w:p>
    <w:p w:rsidR="005D4432" w:rsidRDefault="005D4432" w:rsidP="00C379DE">
      <w:pPr>
        <w:rPr>
          <w:rFonts w:asciiTheme="minorHAnsi" w:hAnsiTheme="minorHAnsi"/>
        </w:rPr>
      </w:pPr>
    </w:p>
    <w:p w:rsidR="005D4432" w:rsidRDefault="005D4432" w:rsidP="00C379DE">
      <w:pPr>
        <w:rPr>
          <w:rFonts w:asciiTheme="minorHAnsi" w:hAnsiTheme="minorHAnsi"/>
        </w:rPr>
      </w:pPr>
    </w:p>
    <w:p w:rsidR="005D4432" w:rsidRDefault="005D4432" w:rsidP="00C379DE">
      <w:pPr>
        <w:rPr>
          <w:rFonts w:asciiTheme="minorHAnsi" w:hAnsiTheme="minorHAnsi"/>
        </w:rPr>
      </w:pPr>
    </w:p>
    <w:p w:rsidR="005D4432" w:rsidRDefault="005D4432" w:rsidP="00C379DE">
      <w:pPr>
        <w:rPr>
          <w:rFonts w:asciiTheme="minorHAnsi" w:hAnsiTheme="minorHAnsi"/>
        </w:rPr>
      </w:pPr>
    </w:p>
    <w:p w:rsidR="00BF28FA" w:rsidRPr="002D5F95" w:rsidRDefault="00BF28FA">
      <w:pPr>
        <w:rPr>
          <w:rFonts w:asciiTheme="minorHAnsi" w:hAnsiTheme="minorHAnsi"/>
        </w:rPr>
      </w:pPr>
    </w:p>
    <w:sectPr w:rsidR="00BF28FA" w:rsidRPr="002D5F95" w:rsidSect="006B70D0">
      <w:pgSz w:w="11906" w:h="16838"/>
      <w:pgMar w:top="142" w:right="720" w:bottom="426"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08F" w:rsidRDefault="007D308F" w:rsidP="00BA2BE7">
      <w:r>
        <w:separator/>
      </w:r>
    </w:p>
  </w:endnote>
  <w:endnote w:type="continuationSeparator" w:id="1">
    <w:p w:rsidR="007D308F" w:rsidRDefault="007D308F" w:rsidP="00BA2B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098" w:rsidRPr="00B32AFE" w:rsidRDefault="00832098" w:rsidP="00BF28FA">
    <w:pPr>
      <w:pStyle w:val="Pieddepage"/>
      <w:tabs>
        <w:tab w:val="clear" w:pos="4536"/>
        <w:tab w:val="clear" w:pos="9072"/>
        <w:tab w:val="center" w:pos="5233"/>
        <w:tab w:val="right" w:pos="10466"/>
      </w:tabs>
      <w:rPr>
        <w:rFonts w:cs="Calibri"/>
        <w:color w:val="7F7F7F"/>
        <w:sz w:val="22"/>
        <w:szCs w:val="22"/>
      </w:rPr>
    </w:pPr>
    <w:r w:rsidRPr="00B32AFE">
      <w:rPr>
        <w:rFonts w:cs="Calibri"/>
        <w:color w:val="7F7F7F"/>
        <w:sz w:val="22"/>
        <w:szCs w:val="22"/>
      </w:rPr>
      <w:t xml:space="preserve">p. </w:t>
    </w:r>
    <w:r w:rsidRPr="00B32AFE">
      <w:rPr>
        <w:rFonts w:cs="Calibri"/>
        <w:b/>
        <w:color w:val="7F7F7F"/>
        <w:sz w:val="22"/>
        <w:szCs w:val="22"/>
      </w:rPr>
      <w:fldChar w:fldCharType="begin"/>
    </w:r>
    <w:r w:rsidRPr="00B32AFE">
      <w:rPr>
        <w:rFonts w:cs="Calibri"/>
        <w:b/>
        <w:color w:val="7F7F7F"/>
        <w:sz w:val="22"/>
        <w:szCs w:val="22"/>
      </w:rPr>
      <w:instrText>PAGE  \* Arabic  \* MERGEFORMAT</w:instrText>
    </w:r>
    <w:r w:rsidRPr="00B32AFE">
      <w:rPr>
        <w:rFonts w:cs="Calibri"/>
        <w:b/>
        <w:color w:val="7F7F7F"/>
        <w:sz w:val="22"/>
        <w:szCs w:val="22"/>
      </w:rPr>
      <w:fldChar w:fldCharType="separate"/>
    </w:r>
    <w:r w:rsidR="005D6653">
      <w:rPr>
        <w:rFonts w:cs="Calibri"/>
        <w:b/>
        <w:noProof/>
        <w:color w:val="7F7F7F"/>
        <w:sz w:val="22"/>
        <w:szCs w:val="22"/>
      </w:rPr>
      <w:t>11</w:t>
    </w:r>
    <w:r w:rsidRPr="00B32AFE">
      <w:rPr>
        <w:rFonts w:cs="Calibri"/>
        <w:b/>
        <w:color w:val="7F7F7F"/>
        <w:sz w:val="22"/>
        <w:szCs w:val="22"/>
      </w:rPr>
      <w:fldChar w:fldCharType="end"/>
    </w:r>
    <w:r w:rsidRPr="00B32AFE">
      <w:rPr>
        <w:rFonts w:cs="Calibri"/>
        <w:b/>
        <w:color w:val="7F7F7F"/>
        <w:sz w:val="22"/>
        <w:szCs w:val="22"/>
      </w:rPr>
      <w:t>/</w:t>
    </w:r>
    <w:r w:rsidRPr="00B32AFE">
      <w:rPr>
        <w:rFonts w:cs="Calibri"/>
        <w:color w:val="7F7F7F"/>
        <w:sz w:val="22"/>
        <w:szCs w:val="22"/>
      </w:rPr>
      <w:t xml:space="preserve"> </w:t>
    </w:r>
    <w:fldSimple w:instr="NUMPAGES  \* Arabic  \* MERGEFORMAT">
      <w:r w:rsidR="005D6653" w:rsidRPr="005D6653">
        <w:rPr>
          <w:rFonts w:cs="Calibri"/>
          <w:b/>
          <w:noProof/>
          <w:color w:val="7F7F7F"/>
          <w:sz w:val="22"/>
          <w:szCs w:val="22"/>
        </w:rPr>
        <w:t>13</w:t>
      </w:r>
    </w:fldSimple>
    <w:r w:rsidRPr="00B32AFE">
      <w:rPr>
        <w:rFonts w:cs="Calibri"/>
        <w:color w:val="7F7F7F"/>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08F" w:rsidRDefault="007D308F" w:rsidP="00BA2BE7">
      <w:r>
        <w:separator/>
      </w:r>
    </w:p>
  </w:footnote>
  <w:footnote w:type="continuationSeparator" w:id="1">
    <w:p w:rsidR="007D308F" w:rsidRDefault="007D308F" w:rsidP="00BA2B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6F1"/>
    <w:multiLevelType w:val="hybridMultilevel"/>
    <w:tmpl w:val="92D0CA68"/>
    <w:lvl w:ilvl="0" w:tplc="8CA645B4">
      <w:start w:val="1"/>
      <w:numFmt w:val="decimal"/>
      <w:lvlText w:val="%1)"/>
      <w:lvlJc w:val="left"/>
      <w:pPr>
        <w:ind w:left="720" w:hanging="360"/>
      </w:pPr>
      <w:rPr>
        <w:rFonts w:ascii="Calibri" w:eastAsia="Calibri" w:hAnsi="Calibri" w:cs="Times New Roman"/>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A40177"/>
    <w:multiLevelType w:val="multilevel"/>
    <w:tmpl w:val="F1886D58"/>
    <w:lvl w:ilvl="0">
      <w:start w:val="1"/>
      <w:numFmt w:val="decimal"/>
      <w:lvlText w:val="%1)"/>
      <w:lvlJc w:val="left"/>
      <w:pPr>
        <w:ind w:left="720" w:hanging="360"/>
      </w:pPr>
      <w:rPr>
        <w:rFonts w:asciiTheme="minorHAnsi" w:eastAsia="Calibri" w:hAnsiTheme="minorHAnsi" w:cs="Times New Roman"/>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C53606"/>
    <w:multiLevelType w:val="hybridMultilevel"/>
    <w:tmpl w:val="A91C26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925563"/>
    <w:multiLevelType w:val="hybridMultilevel"/>
    <w:tmpl w:val="867AA08E"/>
    <w:lvl w:ilvl="0" w:tplc="C4EC0816">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AA1B94"/>
    <w:multiLevelType w:val="hybridMultilevel"/>
    <w:tmpl w:val="C2862E26"/>
    <w:lvl w:ilvl="0" w:tplc="5F467CE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26693613"/>
    <w:multiLevelType w:val="hybridMultilevel"/>
    <w:tmpl w:val="744054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4E3F02"/>
    <w:multiLevelType w:val="hybridMultilevel"/>
    <w:tmpl w:val="9B9E6A92"/>
    <w:lvl w:ilvl="0" w:tplc="F2DA57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9C0692F"/>
    <w:multiLevelType w:val="hybridMultilevel"/>
    <w:tmpl w:val="D7C4F90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D5557F2"/>
    <w:multiLevelType w:val="hybridMultilevel"/>
    <w:tmpl w:val="3B689446"/>
    <w:lvl w:ilvl="0" w:tplc="F62EF4C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0D724C"/>
    <w:multiLevelType w:val="hybridMultilevel"/>
    <w:tmpl w:val="6186EB1E"/>
    <w:lvl w:ilvl="0" w:tplc="7BA49FA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34561592"/>
    <w:multiLevelType w:val="hybridMultilevel"/>
    <w:tmpl w:val="065A00FC"/>
    <w:lvl w:ilvl="0" w:tplc="7C3466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B0440CB"/>
    <w:multiLevelType w:val="hybridMultilevel"/>
    <w:tmpl w:val="66DA0F2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3DA47137"/>
    <w:multiLevelType w:val="hybridMultilevel"/>
    <w:tmpl w:val="3136756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02E6F92"/>
    <w:multiLevelType w:val="hybridMultilevel"/>
    <w:tmpl w:val="F8C2DBA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41FC207D"/>
    <w:multiLevelType w:val="hybridMultilevel"/>
    <w:tmpl w:val="1B968A34"/>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4BB52BBD"/>
    <w:multiLevelType w:val="hybridMultilevel"/>
    <w:tmpl w:val="0C86F128"/>
    <w:lvl w:ilvl="0" w:tplc="5BF657EC">
      <w:start w:val="59"/>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8E2811"/>
    <w:multiLevelType w:val="hybridMultilevel"/>
    <w:tmpl w:val="F55C861E"/>
    <w:lvl w:ilvl="0" w:tplc="AE1AC2A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2CA5E60"/>
    <w:multiLevelType w:val="hybridMultilevel"/>
    <w:tmpl w:val="E4EE0416"/>
    <w:lvl w:ilvl="0" w:tplc="283E1D3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0F1D77"/>
    <w:multiLevelType w:val="hybridMultilevel"/>
    <w:tmpl w:val="690A3DE2"/>
    <w:lvl w:ilvl="0" w:tplc="581E07FA">
      <w:start w:val="1"/>
      <w:numFmt w:val="upperRoman"/>
      <w:lvlText w:val="%1."/>
      <w:lvlJc w:val="left"/>
      <w:pPr>
        <w:ind w:left="1080" w:hanging="72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7F818CB"/>
    <w:multiLevelType w:val="hybridMultilevel"/>
    <w:tmpl w:val="C68EB710"/>
    <w:lvl w:ilvl="0" w:tplc="EB9A049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B2F60FA"/>
    <w:multiLevelType w:val="hybridMultilevel"/>
    <w:tmpl w:val="3D9AA446"/>
    <w:lvl w:ilvl="0" w:tplc="A2F65F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5BED6CB4"/>
    <w:multiLevelType w:val="hybridMultilevel"/>
    <w:tmpl w:val="13424FB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31F6063"/>
    <w:multiLevelType w:val="hybridMultilevel"/>
    <w:tmpl w:val="8C6EE42A"/>
    <w:lvl w:ilvl="0" w:tplc="5BF657EC">
      <w:start w:val="59"/>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48768B2"/>
    <w:multiLevelType w:val="hybridMultilevel"/>
    <w:tmpl w:val="E9F62FA2"/>
    <w:lvl w:ilvl="0" w:tplc="B42EDA38">
      <w:start w:val="1"/>
      <w:numFmt w:val="decimal"/>
      <w:lvlText w:val="%1)"/>
      <w:lvlJc w:val="left"/>
      <w:pPr>
        <w:ind w:left="720" w:hanging="360"/>
      </w:pPr>
      <w:rPr>
        <w:rFonts w:asciiTheme="minorHAnsi" w:eastAsiaTheme="minorHAnsi" w:hAnsiTheme="minorHAnsi" w:cstheme="minorBidi"/>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57E63E0"/>
    <w:multiLevelType w:val="hybridMultilevel"/>
    <w:tmpl w:val="13424F2E"/>
    <w:lvl w:ilvl="0" w:tplc="A92EDF1E">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6D4F4A73"/>
    <w:multiLevelType w:val="hybridMultilevel"/>
    <w:tmpl w:val="E91EBA2E"/>
    <w:lvl w:ilvl="0" w:tplc="C70E1410">
      <w:start w:val="1"/>
      <w:numFmt w:val="upperRoman"/>
      <w:lvlText w:val="%1."/>
      <w:lvlJc w:val="left"/>
      <w:pPr>
        <w:ind w:left="1080" w:hanging="720"/>
      </w:pPr>
      <w:rPr>
        <w:rFonts w:asciiTheme="minorHAnsi" w:hAnsiTheme="minorHAnsi"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145338F"/>
    <w:multiLevelType w:val="hybridMultilevel"/>
    <w:tmpl w:val="072464E6"/>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7">
    <w:nsid w:val="72585A82"/>
    <w:multiLevelType w:val="hybridMultilevel"/>
    <w:tmpl w:val="D0F4C5D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nsid w:val="73BB12F4"/>
    <w:multiLevelType w:val="hybridMultilevel"/>
    <w:tmpl w:val="B5EE1730"/>
    <w:lvl w:ilvl="0" w:tplc="87B8188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77AC4B07"/>
    <w:multiLevelType w:val="hybridMultilevel"/>
    <w:tmpl w:val="0994CC06"/>
    <w:lvl w:ilvl="0" w:tplc="040C000D">
      <w:start w:val="1"/>
      <w:numFmt w:val="bullet"/>
      <w:lvlText w:val=""/>
      <w:lvlJc w:val="left"/>
      <w:pPr>
        <w:ind w:left="1221" w:hanging="360"/>
      </w:pPr>
      <w:rPr>
        <w:rFonts w:ascii="Wingdings" w:hAnsi="Wingdings" w:hint="default"/>
      </w:rPr>
    </w:lvl>
    <w:lvl w:ilvl="1" w:tplc="040C0003" w:tentative="1">
      <w:start w:val="1"/>
      <w:numFmt w:val="bullet"/>
      <w:lvlText w:val="o"/>
      <w:lvlJc w:val="left"/>
      <w:pPr>
        <w:ind w:left="1941" w:hanging="360"/>
      </w:pPr>
      <w:rPr>
        <w:rFonts w:ascii="Courier New" w:hAnsi="Courier New" w:cs="Courier New" w:hint="default"/>
      </w:rPr>
    </w:lvl>
    <w:lvl w:ilvl="2" w:tplc="040C0005" w:tentative="1">
      <w:start w:val="1"/>
      <w:numFmt w:val="bullet"/>
      <w:lvlText w:val=""/>
      <w:lvlJc w:val="left"/>
      <w:pPr>
        <w:ind w:left="2661" w:hanging="360"/>
      </w:pPr>
      <w:rPr>
        <w:rFonts w:ascii="Wingdings" w:hAnsi="Wingdings" w:hint="default"/>
      </w:rPr>
    </w:lvl>
    <w:lvl w:ilvl="3" w:tplc="040C0001" w:tentative="1">
      <w:start w:val="1"/>
      <w:numFmt w:val="bullet"/>
      <w:lvlText w:val=""/>
      <w:lvlJc w:val="left"/>
      <w:pPr>
        <w:ind w:left="3381" w:hanging="360"/>
      </w:pPr>
      <w:rPr>
        <w:rFonts w:ascii="Symbol" w:hAnsi="Symbol" w:hint="default"/>
      </w:rPr>
    </w:lvl>
    <w:lvl w:ilvl="4" w:tplc="040C0003" w:tentative="1">
      <w:start w:val="1"/>
      <w:numFmt w:val="bullet"/>
      <w:lvlText w:val="o"/>
      <w:lvlJc w:val="left"/>
      <w:pPr>
        <w:ind w:left="4101" w:hanging="360"/>
      </w:pPr>
      <w:rPr>
        <w:rFonts w:ascii="Courier New" w:hAnsi="Courier New" w:cs="Courier New" w:hint="default"/>
      </w:rPr>
    </w:lvl>
    <w:lvl w:ilvl="5" w:tplc="040C0005" w:tentative="1">
      <w:start w:val="1"/>
      <w:numFmt w:val="bullet"/>
      <w:lvlText w:val=""/>
      <w:lvlJc w:val="left"/>
      <w:pPr>
        <w:ind w:left="4821" w:hanging="360"/>
      </w:pPr>
      <w:rPr>
        <w:rFonts w:ascii="Wingdings" w:hAnsi="Wingdings" w:hint="default"/>
      </w:rPr>
    </w:lvl>
    <w:lvl w:ilvl="6" w:tplc="040C0001" w:tentative="1">
      <w:start w:val="1"/>
      <w:numFmt w:val="bullet"/>
      <w:lvlText w:val=""/>
      <w:lvlJc w:val="left"/>
      <w:pPr>
        <w:ind w:left="5541" w:hanging="360"/>
      </w:pPr>
      <w:rPr>
        <w:rFonts w:ascii="Symbol" w:hAnsi="Symbol" w:hint="default"/>
      </w:rPr>
    </w:lvl>
    <w:lvl w:ilvl="7" w:tplc="040C0003" w:tentative="1">
      <w:start w:val="1"/>
      <w:numFmt w:val="bullet"/>
      <w:lvlText w:val="o"/>
      <w:lvlJc w:val="left"/>
      <w:pPr>
        <w:ind w:left="6261" w:hanging="360"/>
      </w:pPr>
      <w:rPr>
        <w:rFonts w:ascii="Courier New" w:hAnsi="Courier New" w:cs="Courier New" w:hint="default"/>
      </w:rPr>
    </w:lvl>
    <w:lvl w:ilvl="8" w:tplc="040C0005" w:tentative="1">
      <w:start w:val="1"/>
      <w:numFmt w:val="bullet"/>
      <w:lvlText w:val=""/>
      <w:lvlJc w:val="left"/>
      <w:pPr>
        <w:ind w:left="6981" w:hanging="360"/>
      </w:pPr>
      <w:rPr>
        <w:rFonts w:ascii="Wingdings" w:hAnsi="Wingdings" w:hint="default"/>
      </w:rPr>
    </w:lvl>
  </w:abstractNum>
  <w:abstractNum w:abstractNumId="30">
    <w:nsid w:val="7A457C5D"/>
    <w:multiLevelType w:val="hybridMultilevel"/>
    <w:tmpl w:val="043CD636"/>
    <w:lvl w:ilvl="0" w:tplc="790680CC">
      <w:start w:val="1"/>
      <w:numFmt w:val="decimal"/>
      <w:lvlText w:val="%1)"/>
      <w:lvlJc w:val="left"/>
      <w:pPr>
        <w:ind w:left="720" w:hanging="360"/>
      </w:pPr>
      <w:rPr>
        <w:rFonts w:asciiTheme="minorHAnsi" w:eastAsiaTheme="minorHAnsi" w:hAnsiTheme="minorHAnsi" w:cstheme="minorBidi"/>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8"/>
  </w:num>
  <w:num w:numId="2">
    <w:abstractNumId w:val="27"/>
  </w:num>
  <w:num w:numId="3">
    <w:abstractNumId w:val="22"/>
  </w:num>
  <w:num w:numId="4">
    <w:abstractNumId w:val="15"/>
  </w:num>
  <w:num w:numId="5">
    <w:abstractNumId w:val="8"/>
  </w:num>
  <w:num w:numId="6">
    <w:abstractNumId w:val="26"/>
  </w:num>
  <w:num w:numId="7">
    <w:abstractNumId w:val="19"/>
  </w:num>
  <w:num w:numId="8">
    <w:abstractNumId w:val="12"/>
  </w:num>
  <w:num w:numId="9">
    <w:abstractNumId w:val="2"/>
  </w:num>
  <w:num w:numId="10">
    <w:abstractNumId w:val="21"/>
  </w:num>
  <w:num w:numId="11">
    <w:abstractNumId w:val="16"/>
  </w:num>
  <w:num w:numId="12">
    <w:abstractNumId w:val="17"/>
  </w:num>
  <w:num w:numId="13">
    <w:abstractNumId w:val="13"/>
  </w:num>
  <w:num w:numId="14">
    <w:abstractNumId w:val="29"/>
  </w:num>
  <w:num w:numId="15">
    <w:abstractNumId w:val="7"/>
  </w:num>
  <w:num w:numId="16">
    <w:abstractNumId w:val="20"/>
  </w:num>
  <w:num w:numId="17">
    <w:abstractNumId w:val="6"/>
  </w:num>
  <w:num w:numId="18">
    <w:abstractNumId w:val="18"/>
  </w:num>
  <w:num w:numId="19">
    <w:abstractNumId w:val="10"/>
  </w:num>
  <w:num w:numId="20">
    <w:abstractNumId w:val="5"/>
  </w:num>
  <w:num w:numId="21">
    <w:abstractNumId w:val="14"/>
  </w:num>
  <w:num w:numId="22">
    <w:abstractNumId w:val="24"/>
  </w:num>
  <w:num w:numId="23">
    <w:abstractNumId w:val="30"/>
  </w:num>
  <w:num w:numId="24">
    <w:abstractNumId w:val="3"/>
  </w:num>
  <w:num w:numId="25">
    <w:abstractNumId w:val="0"/>
  </w:num>
  <w:num w:numId="26">
    <w:abstractNumId w:val="25"/>
  </w:num>
  <w:num w:numId="27">
    <w:abstractNumId w:val="4"/>
  </w:num>
  <w:num w:numId="28">
    <w:abstractNumId w:val="23"/>
  </w:num>
  <w:num w:numId="29">
    <w:abstractNumId w:val="1"/>
  </w:num>
  <w:num w:numId="30">
    <w:abstractNumId w:val="9"/>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C379DE"/>
    <w:rsid w:val="0004631F"/>
    <w:rsid w:val="00050AF5"/>
    <w:rsid w:val="00066AF0"/>
    <w:rsid w:val="00080C05"/>
    <w:rsid w:val="000D2544"/>
    <w:rsid w:val="000D3F4E"/>
    <w:rsid w:val="000D71B1"/>
    <w:rsid w:val="000F48DA"/>
    <w:rsid w:val="00147BEA"/>
    <w:rsid w:val="00150938"/>
    <w:rsid w:val="00197391"/>
    <w:rsid w:val="001B158F"/>
    <w:rsid w:val="001D5761"/>
    <w:rsid w:val="001D5944"/>
    <w:rsid w:val="001F6FBE"/>
    <w:rsid w:val="0021037F"/>
    <w:rsid w:val="00223727"/>
    <w:rsid w:val="002326A7"/>
    <w:rsid w:val="00245514"/>
    <w:rsid w:val="00292DB0"/>
    <w:rsid w:val="002C3353"/>
    <w:rsid w:val="002C502D"/>
    <w:rsid w:val="002D3A1C"/>
    <w:rsid w:val="002D5F95"/>
    <w:rsid w:val="00302554"/>
    <w:rsid w:val="00311C1A"/>
    <w:rsid w:val="00322B7F"/>
    <w:rsid w:val="003B1C12"/>
    <w:rsid w:val="003C1B25"/>
    <w:rsid w:val="00401403"/>
    <w:rsid w:val="00476C34"/>
    <w:rsid w:val="0048011C"/>
    <w:rsid w:val="004D6EBF"/>
    <w:rsid w:val="004F3E38"/>
    <w:rsid w:val="00512249"/>
    <w:rsid w:val="0054419C"/>
    <w:rsid w:val="00560F92"/>
    <w:rsid w:val="00597AFE"/>
    <w:rsid w:val="005D05F3"/>
    <w:rsid w:val="005D4432"/>
    <w:rsid w:val="005D6653"/>
    <w:rsid w:val="00637D11"/>
    <w:rsid w:val="00645290"/>
    <w:rsid w:val="00661EBC"/>
    <w:rsid w:val="0066676C"/>
    <w:rsid w:val="00674493"/>
    <w:rsid w:val="00680E16"/>
    <w:rsid w:val="006B70D0"/>
    <w:rsid w:val="006C0452"/>
    <w:rsid w:val="006D1B8C"/>
    <w:rsid w:val="006E0A12"/>
    <w:rsid w:val="006F1E21"/>
    <w:rsid w:val="00704E6A"/>
    <w:rsid w:val="007313C1"/>
    <w:rsid w:val="0079205B"/>
    <w:rsid w:val="007B657F"/>
    <w:rsid w:val="007D26A8"/>
    <w:rsid w:val="007D2710"/>
    <w:rsid w:val="007D308F"/>
    <w:rsid w:val="007E3FD0"/>
    <w:rsid w:val="007F7C71"/>
    <w:rsid w:val="00832098"/>
    <w:rsid w:val="00860101"/>
    <w:rsid w:val="00866812"/>
    <w:rsid w:val="00884D51"/>
    <w:rsid w:val="008854A4"/>
    <w:rsid w:val="00891E89"/>
    <w:rsid w:val="008C1A85"/>
    <w:rsid w:val="009179C9"/>
    <w:rsid w:val="009319D2"/>
    <w:rsid w:val="00937638"/>
    <w:rsid w:val="00945B93"/>
    <w:rsid w:val="0094747C"/>
    <w:rsid w:val="0095107F"/>
    <w:rsid w:val="00962964"/>
    <w:rsid w:val="009919E6"/>
    <w:rsid w:val="009C2175"/>
    <w:rsid w:val="009D00B4"/>
    <w:rsid w:val="009F3539"/>
    <w:rsid w:val="00A46835"/>
    <w:rsid w:val="00A54D8B"/>
    <w:rsid w:val="00A55572"/>
    <w:rsid w:val="00A73741"/>
    <w:rsid w:val="00A77FD8"/>
    <w:rsid w:val="00A808D4"/>
    <w:rsid w:val="00A91D8E"/>
    <w:rsid w:val="00AE4AA3"/>
    <w:rsid w:val="00AE79D2"/>
    <w:rsid w:val="00B408D3"/>
    <w:rsid w:val="00B40B0F"/>
    <w:rsid w:val="00B46C9A"/>
    <w:rsid w:val="00BA2BE7"/>
    <w:rsid w:val="00BD2AC0"/>
    <w:rsid w:val="00BE3288"/>
    <w:rsid w:val="00BE6C4C"/>
    <w:rsid w:val="00BF28FA"/>
    <w:rsid w:val="00BF5763"/>
    <w:rsid w:val="00C11674"/>
    <w:rsid w:val="00C379DE"/>
    <w:rsid w:val="00C57FC8"/>
    <w:rsid w:val="00C66102"/>
    <w:rsid w:val="00C86344"/>
    <w:rsid w:val="00CB3B9C"/>
    <w:rsid w:val="00CD24F3"/>
    <w:rsid w:val="00CD3990"/>
    <w:rsid w:val="00D15383"/>
    <w:rsid w:val="00D2369F"/>
    <w:rsid w:val="00D86A96"/>
    <w:rsid w:val="00D95208"/>
    <w:rsid w:val="00DC6832"/>
    <w:rsid w:val="00DD4B07"/>
    <w:rsid w:val="00DD5107"/>
    <w:rsid w:val="00E0253E"/>
    <w:rsid w:val="00E42039"/>
    <w:rsid w:val="00E81754"/>
    <w:rsid w:val="00E820F4"/>
    <w:rsid w:val="00EA4FF0"/>
    <w:rsid w:val="00EC5B38"/>
    <w:rsid w:val="00EF0284"/>
    <w:rsid w:val="00F10B7D"/>
    <w:rsid w:val="00F53E9F"/>
    <w:rsid w:val="00F56A94"/>
    <w:rsid w:val="00F7183C"/>
    <w:rsid w:val="00F74799"/>
    <w:rsid w:val="00F84803"/>
    <w:rsid w:val="00FA1319"/>
    <w:rsid w:val="00FC1D0B"/>
    <w:rsid w:val="00FC41EF"/>
    <w:rsid w:val="00FD06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9DE"/>
    <w:pPr>
      <w:spacing w:after="0" w:line="240" w:lineRule="auto"/>
    </w:pPr>
    <w:rPr>
      <w:rFonts w:ascii="Calibri" w:eastAsia="Calibri" w:hAnsi="Calibri"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379DE"/>
    <w:pPr>
      <w:tabs>
        <w:tab w:val="center" w:pos="4536"/>
        <w:tab w:val="right" w:pos="9072"/>
      </w:tabs>
    </w:pPr>
  </w:style>
  <w:style w:type="character" w:customStyle="1" w:styleId="PieddepageCar">
    <w:name w:val="Pied de page Car"/>
    <w:basedOn w:val="Policepardfaut"/>
    <w:link w:val="Pieddepage"/>
    <w:uiPriority w:val="99"/>
    <w:rsid w:val="00C379DE"/>
    <w:rPr>
      <w:rFonts w:ascii="Calibri" w:eastAsia="Calibri" w:hAnsi="Calibri" w:cs="Times New Roman"/>
      <w:sz w:val="24"/>
      <w:szCs w:val="24"/>
    </w:rPr>
  </w:style>
  <w:style w:type="paragraph" w:styleId="Textedebulles">
    <w:name w:val="Balloon Text"/>
    <w:basedOn w:val="Normal"/>
    <w:link w:val="TextedebullesCar"/>
    <w:uiPriority w:val="99"/>
    <w:semiHidden/>
    <w:unhideWhenUsed/>
    <w:rsid w:val="00C379DE"/>
    <w:rPr>
      <w:rFonts w:ascii="Tahoma" w:hAnsi="Tahoma" w:cs="Tahoma"/>
      <w:sz w:val="16"/>
      <w:szCs w:val="16"/>
    </w:rPr>
  </w:style>
  <w:style w:type="character" w:customStyle="1" w:styleId="TextedebullesCar">
    <w:name w:val="Texte de bulles Car"/>
    <w:basedOn w:val="Policepardfaut"/>
    <w:link w:val="Textedebulles"/>
    <w:uiPriority w:val="99"/>
    <w:semiHidden/>
    <w:rsid w:val="00C379DE"/>
    <w:rPr>
      <w:rFonts w:ascii="Tahoma" w:eastAsia="Calibri" w:hAnsi="Tahoma" w:cs="Tahoma"/>
      <w:sz w:val="16"/>
      <w:szCs w:val="16"/>
    </w:rPr>
  </w:style>
  <w:style w:type="paragraph" w:customStyle="1" w:styleId="Default">
    <w:name w:val="Default"/>
    <w:rsid w:val="00BF5763"/>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BF5763"/>
    <w:pPr>
      <w:spacing w:after="200" w:line="276" w:lineRule="auto"/>
      <w:ind w:left="720"/>
      <w:contextualSpacing/>
    </w:pPr>
    <w:rPr>
      <w:rFonts w:asciiTheme="minorHAnsi" w:eastAsiaTheme="minorHAnsi" w:hAnsiTheme="minorHAnsi" w:cstheme="minorBidi"/>
      <w:sz w:val="22"/>
      <w:szCs w:val="22"/>
    </w:rPr>
  </w:style>
  <w:style w:type="table" w:styleId="Grilledutableau">
    <w:name w:val="Table Grid"/>
    <w:basedOn w:val="TableauNormal"/>
    <w:uiPriority w:val="59"/>
    <w:rsid w:val="00DD5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560F92"/>
    <w:pPr>
      <w:tabs>
        <w:tab w:val="center" w:pos="4536"/>
        <w:tab w:val="right" w:pos="9072"/>
      </w:tabs>
    </w:pPr>
  </w:style>
  <w:style w:type="character" w:customStyle="1" w:styleId="En-tteCar">
    <w:name w:val="En-tête Car"/>
    <w:basedOn w:val="Policepardfaut"/>
    <w:link w:val="En-tte"/>
    <w:uiPriority w:val="99"/>
    <w:semiHidden/>
    <w:rsid w:val="00560F92"/>
    <w:rPr>
      <w:rFonts w:ascii="Calibri" w:eastAsia="Calibri" w:hAnsi="Calibri" w:cs="Times New Roman"/>
      <w:sz w:val="24"/>
      <w:szCs w:val="24"/>
    </w:rPr>
  </w:style>
  <w:style w:type="character" w:styleId="Lienhypertexte">
    <w:name w:val="Hyperlink"/>
    <w:basedOn w:val="Policepardfaut"/>
    <w:uiPriority w:val="99"/>
    <w:unhideWhenUsed/>
    <w:rsid w:val="00E0253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116039">
      <w:bodyDiv w:val="1"/>
      <w:marLeft w:val="0"/>
      <w:marRight w:val="0"/>
      <w:marTop w:val="0"/>
      <w:marBottom w:val="0"/>
      <w:divBdr>
        <w:top w:val="none" w:sz="0" w:space="0" w:color="auto"/>
        <w:left w:val="none" w:sz="0" w:space="0" w:color="auto"/>
        <w:bottom w:val="none" w:sz="0" w:space="0" w:color="auto"/>
        <w:right w:val="none" w:sz="0" w:space="0" w:color="auto"/>
      </w:divBdr>
    </w:div>
    <w:div w:id="480775060">
      <w:bodyDiv w:val="1"/>
      <w:marLeft w:val="0"/>
      <w:marRight w:val="0"/>
      <w:marTop w:val="0"/>
      <w:marBottom w:val="0"/>
      <w:divBdr>
        <w:top w:val="none" w:sz="0" w:space="0" w:color="auto"/>
        <w:left w:val="none" w:sz="0" w:space="0" w:color="auto"/>
        <w:bottom w:val="none" w:sz="0" w:space="0" w:color="auto"/>
        <w:right w:val="none" w:sz="0" w:space="0" w:color="auto"/>
      </w:divBdr>
      <w:divsChild>
        <w:div w:id="472600082">
          <w:marLeft w:val="0"/>
          <w:marRight w:val="0"/>
          <w:marTop w:val="0"/>
          <w:marBottom w:val="0"/>
          <w:divBdr>
            <w:top w:val="none" w:sz="0" w:space="0" w:color="auto"/>
            <w:left w:val="none" w:sz="0" w:space="0" w:color="auto"/>
            <w:bottom w:val="none" w:sz="0" w:space="0" w:color="auto"/>
            <w:right w:val="none" w:sz="0" w:space="0" w:color="auto"/>
          </w:divBdr>
        </w:div>
        <w:div w:id="818226297">
          <w:marLeft w:val="0"/>
          <w:marRight w:val="0"/>
          <w:marTop w:val="0"/>
          <w:marBottom w:val="0"/>
          <w:divBdr>
            <w:top w:val="none" w:sz="0" w:space="0" w:color="auto"/>
            <w:left w:val="none" w:sz="0" w:space="0" w:color="auto"/>
            <w:bottom w:val="none" w:sz="0" w:space="0" w:color="auto"/>
            <w:right w:val="none" w:sz="0" w:space="0" w:color="auto"/>
          </w:divBdr>
        </w:div>
        <w:div w:id="932009206">
          <w:marLeft w:val="0"/>
          <w:marRight w:val="0"/>
          <w:marTop w:val="0"/>
          <w:marBottom w:val="0"/>
          <w:divBdr>
            <w:top w:val="none" w:sz="0" w:space="0" w:color="auto"/>
            <w:left w:val="none" w:sz="0" w:space="0" w:color="auto"/>
            <w:bottom w:val="none" w:sz="0" w:space="0" w:color="auto"/>
            <w:right w:val="none" w:sz="0" w:space="0" w:color="auto"/>
          </w:divBdr>
        </w:div>
        <w:div w:id="238290296">
          <w:marLeft w:val="0"/>
          <w:marRight w:val="0"/>
          <w:marTop w:val="0"/>
          <w:marBottom w:val="0"/>
          <w:divBdr>
            <w:top w:val="none" w:sz="0" w:space="0" w:color="auto"/>
            <w:left w:val="none" w:sz="0" w:space="0" w:color="auto"/>
            <w:bottom w:val="none" w:sz="0" w:space="0" w:color="auto"/>
            <w:right w:val="none" w:sz="0" w:space="0" w:color="auto"/>
          </w:divBdr>
        </w:div>
        <w:div w:id="1322193941">
          <w:marLeft w:val="0"/>
          <w:marRight w:val="0"/>
          <w:marTop w:val="0"/>
          <w:marBottom w:val="0"/>
          <w:divBdr>
            <w:top w:val="none" w:sz="0" w:space="0" w:color="auto"/>
            <w:left w:val="none" w:sz="0" w:space="0" w:color="auto"/>
            <w:bottom w:val="none" w:sz="0" w:space="0" w:color="auto"/>
            <w:right w:val="none" w:sz="0" w:space="0" w:color="auto"/>
          </w:divBdr>
        </w:div>
        <w:div w:id="1919557995">
          <w:marLeft w:val="0"/>
          <w:marRight w:val="0"/>
          <w:marTop w:val="0"/>
          <w:marBottom w:val="0"/>
          <w:divBdr>
            <w:top w:val="none" w:sz="0" w:space="0" w:color="auto"/>
            <w:left w:val="none" w:sz="0" w:space="0" w:color="auto"/>
            <w:bottom w:val="none" w:sz="0" w:space="0" w:color="auto"/>
            <w:right w:val="none" w:sz="0" w:space="0" w:color="auto"/>
          </w:divBdr>
        </w:div>
      </w:divsChild>
    </w:div>
    <w:div w:id="575281944">
      <w:bodyDiv w:val="1"/>
      <w:marLeft w:val="0"/>
      <w:marRight w:val="0"/>
      <w:marTop w:val="0"/>
      <w:marBottom w:val="0"/>
      <w:divBdr>
        <w:top w:val="none" w:sz="0" w:space="0" w:color="auto"/>
        <w:left w:val="none" w:sz="0" w:space="0" w:color="auto"/>
        <w:bottom w:val="none" w:sz="0" w:space="0" w:color="auto"/>
        <w:right w:val="none" w:sz="0" w:space="0" w:color="auto"/>
      </w:divBdr>
    </w:div>
    <w:div w:id="595940544">
      <w:bodyDiv w:val="1"/>
      <w:marLeft w:val="0"/>
      <w:marRight w:val="0"/>
      <w:marTop w:val="0"/>
      <w:marBottom w:val="0"/>
      <w:divBdr>
        <w:top w:val="none" w:sz="0" w:space="0" w:color="auto"/>
        <w:left w:val="none" w:sz="0" w:space="0" w:color="auto"/>
        <w:bottom w:val="none" w:sz="0" w:space="0" w:color="auto"/>
        <w:right w:val="none" w:sz="0" w:space="0" w:color="auto"/>
      </w:divBdr>
    </w:div>
    <w:div w:id="1616525613">
      <w:bodyDiv w:val="1"/>
      <w:marLeft w:val="0"/>
      <w:marRight w:val="0"/>
      <w:marTop w:val="0"/>
      <w:marBottom w:val="0"/>
      <w:divBdr>
        <w:top w:val="none" w:sz="0" w:space="0" w:color="auto"/>
        <w:left w:val="none" w:sz="0" w:space="0" w:color="auto"/>
        <w:bottom w:val="none" w:sz="0" w:space="0" w:color="auto"/>
        <w:right w:val="none" w:sz="0" w:space="0" w:color="auto"/>
      </w:divBdr>
    </w:div>
    <w:div w:id="1772318025">
      <w:bodyDiv w:val="1"/>
      <w:marLeft w:val="0"/>
      <w:marRight w:val="0"/>
      <w:marTop w:val="0"/>
      <w:marBottom w:val="0"/>
      <w:divBdr>
        <w:top w:val="none" w:sz="0" w:space="0" w:color="auto"/>
        <w:left w:val="none" w:sz="0" w:space="0" w:color="auto"/>
        <w:bottom w:val="none" w:sz="0" w:space="0" w:color="auto"/>
        <w:right w:val="none" w:sz="0" w:space="0" w:color="auto"/>
      </w:divBdr>
    </w:div>
    <w:div w:id="1862668360">
      <w:bodyDiv w:val="1"/>
      <w:marLeft w:val="0"/>
      <w:marRight w:val="0"/>
      <w:marTop w:val="0"/>
      <w:marBottom w:val="0"/>
      <w:divBdr>
        <w:top w:val="none" w:sz="0" w:space="0" w:color="auto"/>
        <w:left w:val="none" w:sz="0" w:space="0" w:color="auto"/>
        <w:bottom w:val="none" w:sz="0" w:space="0" w:color="auto"/>
        <w:right w:val="none" w:sz="0" w:space="0" w:color="auto"/>
      </w:divBdr>
    </w:div>
    <w:div w:id="1867253470">
      <w:bodyDiv w:val="1"/>
      <w:marLeft w:val="0"/>
      <w:marRight w:val="0"/>
      <w:marTop w:val="0"/>
      <w:marBottom w:val="0"/>
      <w:divBdr>
        <w:top w:val="none" w:sz="0" w:space="0" w:color="auto"/>
        <w:left w:val="none" w:sz="0" w:space="0" w:color="auto"/>
        <w:bottom w:val="none" w:sz="0" w:space="0" w:color="auto"/>
        <w:right w:val="none" w:sz="0" w:space="0" w:color="auto"/>
      </w:divBdr>
      <w:divsChild>
        <w:div w:id="2029208255">
          <w:marLeft w:val="0"/>
          <w:marRight w:val="0"/>
          <w:marTop w:val="0"/>
          <w:marBottom w:val="0"/>
          <w:divBdr>
            <w:top w:val="none" w:sz="0" w:space="0" w:color="auto"/>
            <w:left w:val="none" w:sz="0" w:space="0" w:color="auto"/>
            <w:bottom w:val="none" w:sz="0" w:space="0" w:color="auto"/>
            <w:right w:val="none" w:sz="0" w:space="0" w:color="auto"/>
          </w:divBdr>
        </w:div>
        <w:div w:id="719207905">
          <w:marLeft w:val="0"/>
          <w:marRight w:val="0"/>
          <w:marTop w:val="0"/>
          <w:marBottom w:val="0"/>
          <w:divBdr>
            <w:top w:val="none" w:sz="0" w:space="0" w:color="auto"/>
            <w:left w:val="none" w:sz="0" w:space="0" w:color="auto"/>
            <w:bottom w:val="none" w:sz="0" w:space="0" w:color="auto"/>
            <w:right w:val="none" w:sz="0" w:space="0" w:color="auto"/>
          </w:divBdr>
        </w:div>
        <w:div w:id="1776631747">
          <w:marLeft w:val="0"/>
          <w:marRight w:val="0"/>
          <w:marTop w:val="0"/>
          <w:marBottom w:val="0"/>
          <w:divBdr>
            <w:top w:val="none" w:sz="0" w:space="0" w:color="auto"/>
            <w:left w:val="none" w:sz="0" w:space="0" w:color="auto"/>
            <w:bottom w:val="none" w:sz="0" w:space="0" w:color="auto"/>
            <w:right w:val="none" w:sz="0" w:space="0" w:color="auto"/>
          </w:divBdr>
        </w:div>
        <w:div w:id="634213131">
          <w:marLeft w:val="0"/>
          <w:marRight w:val="0"/>
          <w:marTop w:val="0"/>
          <w:marBottom w:val="0"/>
          <w:divBdr>
            <w:top w:val="none" w:sz="0" w:space="0" w:color="auto"/>
            <w:left w:val="none" w:sz="0" w:space="0" w:color="auto"/>
            <w:bottom w:val="none" w:sz="0" w:space="0" w:color="auto"/>
            <w:right w:val="none" w:sz="0" w:space="0" w:color="auto"/>
          </w:divBdr>
        </w:div>
      </w:divsChild>
    </w:div>
    <w:div w:id="18800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4.ac-nancy-metz.fr/pasi/spip.php?article569"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22F9A-18D5-4BB4-B348-75DBA8F5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13</Pages>
  <Words>3165</Words>
  <Characters>17412</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 felleries</dc:creator>
  <cp:lastModifiedBy>JOCE</cp:lastModifiedBy>
  <cp:revision>24</cp:revision>
  <dcterms:created xsi:type="dcterms:W3CDTF">2014-04-03T16:47:00Z</dcterms:created>
  <dcterms:modified xsi:type="dcterms:W3CDTF">2014-04-11T17:06:00Z</dcterms:modified>
</cp:coreProperties>
</file>